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B9" w:rsidRDefault="00E277B9" w:rsidP="00E277B9">
      <w:pPr>
        <w:jc w:val="left"/>
        <w:rPr>
          <w:bCs/>
          <w:sz w:val="28"/>
          <w:szCs w:val="28"/>
        </w:rPr>
      </w:pPr>
      <w:r>
        <w:rPr>
          <w:rFonts w:hint="eastAsia"/>
          <w:bCs/>
          <w:sz w:val="28"/>
          <w:szCs w:val="28"/>
        </w:rPr>
        <w:t>附件1：</w:t>
      </w:r>
    </w:p>
    <w:p w:rsidR="001624B4" w:rsidRPr="00D0657C" w:rsidRDefault="00AA16F5" w:rsidP="00D0657C">
      <w:pPr>
        <w:jc w:val="center"/>
        <w:rPr>
          <w:rFonts w:ascii="宋体" w:eastAsia="宋体" w:hAnsi="宋体"/>
          <w:sz w:val="36"/>
        </w:rPr>
      </w:pPr>
      <w:r w:rsidRPr="00C42DFC">
        <w:rPr>
          <w:rFonts w:hint="eastAsia"/>
          <w:bCs/>
          <w:sz w:val="28"/>
          <w:szCs w:val="28"/>
        </w:rPr>
        <w:t>浙江省浙商资产管理有限公司</w:t>
      </w:r>
      <w:r>
        <w:rPr>
          <w:rFonts w:hint="eastAsia"/>
          <w:bCs/>
          <w:sz w:val="28"/>
          <w:szCs w:val="28"/>
        </w:rPr>
        <w:t>外部</w:t>
      </w:r>
      <w:r w:rsidRPr="00C42DFC">
        <w:rPr>
          <w:bCs/>
          <w:sz w:val="28"/>
          <w:szCs w:val="28"/>
        </w:rPr>
        <w:t>服务商</w:t>
      </w:r>
      <w:r w:rsidRPr="00C42DFC">
        <w:rPr>
          <w:rFonts w:cs="Arial"/>
          <w:color w:val="191919"/>
          <w:sz w:val="28"/>
          <w:szCs w:val="28"/>
          <w:bdr w:val="none" w:sz="0" w:space="0" w:color="auto" w:frame="1"/>
        </w:rPr>
        <w:t>报名登记表</w:t>
      </w:r>
    </w:p>
    <w:tbl>
      <w:tblPr>
        <w:tblStyle w:val="a3"/>
        <w:tblW w:w="0" w:type="auto"/>
        <w:tblLook w:val="04A0" w:firstRow="1" w:lastRow="0" w:firstColumn="1" w:lastColumn="0" w:noHBand="0" w:noVBand="1"/>
      </w:tblPr>
      <w:tblGrid>
        <w:gridCol w:w="2614"/>
        <w:gridCol w:w="755"/>
        <w:gridCol w:w="1729"/>
        <w:gridCol w:w="539"/>
        <w:gridCol w:w="1333"/>
        <w:gridCol w:w="680"/>
        <w:gridCol w:w="255"/>
        <w:gridCol w:w="808"/>
        <w:gridCol w:w="1743"/>
      </w:tblGrid>
      <w:tr w:rsidR="001624B4" w:rsidRPr="00275038" w:rsidTr="001624B4">
        <w:tc>
          <w:tcPr>
            <w:tcW w:w="10456" w:type="dxa"/>
            <w:gridSpan w:val="9"/>
          </w:tcPr>
          <w:p w:rsidR="001624B4" w:rsidRPr="00AA16F5" w:rsidRDefault="001624B4" w:rsidP="00AA16F5">
            <w:pPr>
              <w:rPr>
                <w:rFonts w:ascii="宋体" w:eastAsia="宋体" w:hAnsi="宋体"/>
                <w:color w:val="FF0000"/>
                <w:szCs w:val="21"/>
              </w:rPr>
            </w:pPr>
            <w:r w:rsidRPr="00AA16F5">
              <w:rPr>
                <w:rFonts w:ascii="宋体" w:eastAsia="宋体" w:hAnsi="宋体" w:hint="eastAsia"/>
                <w:color w:val="FF0000"/>
                <w:szCs w:val="21"/>
              </w:rPr>
              <w:t>注：</w:t>
            </w:r>
            <w:r w:rsidR="00AA16F5" w:rsidRPr="00AA16F5">
              <w:rPr>
                <w:rFonts w:ascii="宋体" w:eastAsia="宋体" w:hAnsi="宋体" w:hint="eastAsia"/>
                <w:color w:val="FF0000"/>
                <w:szCs w:val="21"/>
              </w:rPr>
              <w:t>请尽可能完整填写该表格，后续</w:t>
            </w:r>
            <w:r w:rsidR="004027FF">
              <w:rPr>
                <w:rFonts w:ascii="宋体" w:eastAsia="宋体" w:hAnsi="宋体" w:hint="eastAsia"/>
                <w:color w:val="FF0000"/>
                <w:szCs w:val="21"/>
              </w:rPr>
              <w:t>将对</w:t>
            </w:r>
            <w:r w:rsidR="00AA16F5" w:rsidRPr="00AA16F5">
              <w:rPr>
                <w:rFonts w:ascii="宋体" w:eastAsia="宋体" w:hAnsi="宋体" w:hint="eastAsia"/>
                <w:color w:val="FF0000"/>
                <w:szCs w:val="21"/>
              </w:rPr>
              <w:t>服务商</w:t>
            </w:r>
            <w:r w:rsidR="00D02B7E">
              <w:rPr>
                <w:rFonts w:ascii="宋体" w:eastAsia="宋体" w:hAnsi="宋体" w:hint="eastAsia"/>
                <w:color w:val="FF0000"/>
                <w:szCs w:val="21"/>
              </w:rPr>
              <w:t>所</w:t>
            </w:r>
            <w:r w:rsidR="00AA16F5" w:rsidRPr="00AA16F5">
              <w:rPr>
                <w:rFonts w:ascii="宋体" w:eastAsia="宋体" w:hAnsi="宋体" w:hint="eastAsia"/>
                <w:color w:val="FF0000"/>
                <w:szCs w:val="21"/>
              </w:rPr>
              <w:t>在区域、特色、擅长、经验、行业资源等</w:t>
            </w:r>
            <w:r w:rsidR="00D02B7E">
              <w:rPr>
                <w:rFonts w:ascii="宋体" w:eastAsia="宋体" w:hAnsi="宋体" w:hint="eastAsia"/>
                <w:color w:val="FF0000"/>
                <w:szCs w:val="21"/>
              </w:rPr>
              <w:t>方面进行分类，</w:t>
            </w:r>
            <w:r w:rsidR="004027FF">
              <w:rPr>
                <w:rFonts w:ascii="宋体" w:eastAsia="宋体" w:hAnsi="宋体" w:hint="eastAsia"/>
                <w:color w:val="FF0000"/>
                <w:szCs w:val="21"/>
              </w:rPr>
              <w:t>匹配</w:t>
            </w:r>
            <w:r w:rsidR="00D02B7E">
              <w:rPr>
                <w:rFonts w:ascii="宋体" w:eastAsia="宋体" w:hAnsi="宋体" w:hint="eastAsia"/>
                <w:color w:val="FF0000"/>
                <w:szCs w:val="21"/>
              </w:rPr>
              <w:t>推送委外债权。</w:t>
            </w:r>
          </w:p>
        </w:tc>
      </w:tr>
      <w:tr w:rsidR="001624B4" w:rsidRPr="00275038" w:rsidTr="001624B4">
        <w:tc>
          <w:tcPr>
            <w:tcW w:w="10456" w:type="dxa"/>
            <w:gridSpan w:val="9"/>
          </w:tcPr>
          <w:p w:rsidR="001624B4" w:rsidRPr="00275038" w:rsidRDefault="001624B4">
            <w:pPr>
              <w:rPr>
                <w:rFonts w:ascii="宋体" w:eastAsia="宋体" w:hAnsi="宋体"/>
                <w:szCs w:val="21"/>
              </w:rPr>
            </w:pPr>
            <w:r w:rsidRPr="002D15B7">
              <w:rPr>
                <w:rFonts w:ascii="宋体" w:eastAsia="宋体" w:hAnsi="宋体"/>
                <w:b/>
                <w:szCs w:val="21"/>
              </w:rPr>
              <w:t>1、公司</w:t>
            </w:r>
            <w:r w:rsidR="00AA16F5">
              <w:rPr>
                <w:rFonts w:ascii="宋体" w:eastAsia="宋体" w:hAnsi="宋体" w:hint="eastAsia"/>
                <w:b/>
                <w:szCs w:val="21"/>
              </w:rPr>
              <w:t>/律师</w:t>
            </w:r>
            <w:r w:rsidRPr="002D15B7">
              <w:rPr>
                <w:rFonts w:ascii="宋体" w:eastAsia="宋体" w:hAnsi="宋体"/>
                <w:b/>
                <w:szCs w:val="21"/>
              </w:rPr>
              <w:t>简介</w:t>
            </w:r>
            <w:r w:rsidRPr="00275038">
              <w:rPr>
                <w:rFonts w:ascii="宋体" w:eastAsia="宋体" w:hAnsi="宋体"/>
                <w:szCs w:val="21"/>
              </w:rPr>
              <w:t>（包括简要的主体资格审查和公司核心成员的背景调查</w:t>
            </w:r>
            <w:r w:rsidR="00AA16F5">
              <w:rPr>
                <w:rFonts w:ascii="宋体" w:eastAsia="宋体" w:hAnsi="宋体" w:hint="eastAsia"/>
                <w:szCs w:val="21"/>
              </w:rPr>
              <w:t>、律师供执业证号</w:t>
            </w:r>
            <w:r w:rsidRPr="00275038">
              <w:rPr>
                <w:rFonts w:ascii="宋体" w:eastAsia="宋体" w:hAnsi="宋体"/>
                <w:szCs w:val="21"/>
              </w:rPr>
              <w:t>）</w:t>
            </w:r>
          </w:p>
        </w:tc>
      </w:tr>
      <w:tr w:rsidR="001624B4" w:rsidRPr="00275038" w:rsidTr="001624B4">
        <w:trPr>
          <w:trHeight w:val="1678"/>
        </w:trPr>
        <w:tc>
          <w:tcPr>
            <w:tcW w:w="10456" w:type="dxa"/>
            <w:gridSpan w:val="9"/>
          </w:tcPr>
          <w:p w:rsidR="001624B4" w:rsidRDefault="00AA16F5">
            <w:pPr>
              <w:rPr>
                <w:rFonts w:ascii="宋体" w:eastAsia="宋体" w:hAnsi="宋体"/>
                <w:szCs w:val="21"/>
              </w:rPr>
            </w:pPr>
            <w:r>
              <w:rPr>
                <w:rFonts w:ascii="宋体" w:eastAsia="宋体" w:hAnsi="宋体" w:hint="eastAsia"/>
                <w:szCs w:val="21"/>
              </w:rPr>
              <w:t>公司/律师名称：</w:t>
            </w:r>
          </w:p>
          <w:p w:rsidR="00AA16F5" w:rsidRDefault="00AA16F5">
            <w:pPr>
              <w:rPr>
                <w:rFonts w:ascii="宋体" w:eastAsia="宋体" w:hAnsi="宋体"/>
                <w:szCs w:val="21"/>
              </w:rPr>
            </w:pPr>
            <w:r w:rsidRPr="00AA16F5">
              <w:rPr>
                <w:rFonts w:ascii="宋体" w:eastAsia="宋体" w:hAnsi="宋体" w:hint="eastAsia"/>
                <w:szCs w:val="21"/>
              </w:rPr>
              <w:t>统一社会信用代码</w:t>
            </w:r>
            <w:r>
              <w:rPr>
                <w:rFonts w:ascii="宋体" w:eastAsia="宋体" w:hAnsi="宋体" w:hint="eastAsia"/>
                <w:szCs w:val="21"/>
              </w:rPr>
              <w:t>/律师执业证号：</w:t>
            </w:r>
          </w:p>
          <w:p w:rsidR="00AA16F5" w:rsidRDefault="00AA16F5">
            <w:pPr>
              <w:rPr>
                <w:rFonts w:ascii="宋体" w:eastAsia="宋体" w:hAnsi="宋体"/>
                <w:szCs w:val="21"/>
              </w:rPr>
            </w:pPr>
            <w:r>
              <w:rPr>
                <w:rFonts w:ascii="宋体" w:eastAsia="宋体" w:hAnsi="宋体" w:hint="eastAsia"/>
                <w:szCs w:val="21"/>
              </w:rPr>
              <w:t>联系邮箱：</w:t>
            </w:r>
          </w:p>
          <w:p w:rsidR="00AA16F5" w:rsidRDefault="00AA16F5">
            <w:pPr>
              <w:rPr>
                <w:rFonts w:ascii="宋体" w:eastAsia="宋体" w:hAnsi="宋体"/>
                <w:szCs w:val="21"/>
              </w:rPr>
            </w:pPr>
            <w:r>
              <w:rPr>
                <w:rFonts w:ascii="宋体" w:eastAsia="宋体" w:hAnsi="宋体" w:hint="eastAsia"/>
                <w:szCs w:val="21"/>
              </w:rPr>
              <w:t>联系电话：</w:t>
            </w:r>
          </w:p>
          <w:p w:rsidR="00AA16F5" w:rsidRPr="00275038" w:rsidRDefault="00AA16F5">
            <w:pPr>
              <w:rPr>
                <w:rFonts w:ascii="宋体" w:eastAsia="宋体" w:hAnsi="宋体"/>
                <w:szCs w:val="21"/>
              </w:rPr>
            </w:pPr>
            <w:r>
              <w:rPr>
                <w:rFonts w:ascii="宋体" w:eastAsia="宋体" w:hAnsi="宋体" w:hint="eastAsia"/>
                <w:szCs w:val="21"/>
              </w:rPr>
              <w:t>其他：</w:t>
            </w:r>
          </w:p>
        </w:tc>
      </w:tr>
      <w:tr w:rsidR="001624B4" w:rsidRPr="00275038" w:rsidTr="001624B4">
        <w:tc>
          <w:tcPr>
            <w:tcW w:w="10456" w:type="dxa"/>
            <w:gridSpan w:val="9"/>
          </w:tcPr>
          <w:p w:rsidR="001624B4" w:rsidRPr="002D15B7" w:rsidRDefault="001624B4">
            <w:pPr>
              <w:rPr>
                <w:rFonts w:ascii="宋体" w:eastAsia="宋体" w:hAnsi="宋体"/>
                <w:b/>
                <w:szCs w:val="21"/>
              </w:rPr>
            </w:pPr>
            <w:r w:rsidRPr="002D15B7">
              <w:rPr>
                <w:rFonts w:ascii="宋体" w:eastAsia="宋体" w:hAnsi="宋体"/>
                <w:b/>
                <w:szCs w:val="21"/>
              </w:rPr>
              <w:t>2、从事不良资产业务的时间和经验</w:t>
            </w:r>
          </w:p>
        </w:tc>
      </w:tr>
      <w:tr w:rsidR="001624B4" w:rsidRPr="00275038" w:rsidTr="00AA16F5">
        <w:tc>
          <w:tcPr>
            <w:tcW w:w="3369" w:type="dxa"/>
            <w:gridSpan w:val="2"/>
          </w:tcPr>
          <w:p w:rsidR="001624B4" w:rsidRPr="00275038" w:rsidRDefault="001B358E">
            <w:pPr>
              <w:rPr>
                <w:rFonts w:ascii="宋体" w:eastAsia="宋体" w:hAnsi="宋体"/>
                <w:szCs w:val="21"/>
              </w:rPr>
            </w:pPr>
            <w:r w:rsidRPr="00275038">
              <w:rPr>
                <w:rFonts w:ascii="宋体" w:eastAsia="宋体" w:hAnsi="宋体"/>
                <w:szCs w:val="21"/>
              </w:rPr>
              <w:t>A、刚开始接触，未有实际项目落地</w:t>
            </w:r>
          </w:p>
        </w:tc>
        <w:tc>
          <w:tcPr>
            <w:tcW w:w="2268" w:type="dxa"/>
            <w:gridSpan w:val="2"/>
          </w:tcPr>
          <w:p w:rsidR="001624B4" w:rsidRPr="00275038" w:rsidRDefault="001B358E" w:rsidP="001B358E">
            <w:pPr>
              <w:jc w:val="center"/>
              <w:rPr>
                <w:rFonts w:ascii="宋体" w:eastAsia="宋体" w:hAnsi="宋体"/>
                <w:szCs w:val="21"/>
              </w:rPr>
            </w:pPr>
            <w:r w:rsidRPr="00275038">
              <w:rPr>
                <w:rFonts w:ascii="宋体" w:eastAsia="宋体" w:hAnsi="宋体"/>
                <w:szCs w:val="21"/>
              </w:rPr>
              <w:t>B、1年内</w:t>
            </w:r>
          </w:p>
        </w:tc>
        <w:tc>
          <w:tcPr>
            <w:tcW w:w="2268" w:type="dxa"/>
            <w:gridSpan w:val="3"/>
          </w:tcPr>
          <w:p w:rsidR="001624B4" w:rsidRPr="00275038" w:rsidRDefault="001B358E" w:rsidP="001B358E">
            <w:pPr>
              <w:jc w:val="center"/>
              <w:rPr>
                <w:rFonts w:ascii="宋体" w:eastAsia="宋体" w:hAnsi="宋体"/>
                <w:szCs w:val="21"/>
              </w:rPr>
            </w:pPr>
            <w:r w:rsidRPr="00275038">
              <w:rPr>
                <w:rFonts w:ascii="宋体" w:eastAsia="宋体" w:hAnsi="宋体"/>
                <w:szCs w:val="21"/>
              </w:rPr>
              <w:t>C、一至三年</w:t>
            </w:r>
          </w:p>
        </w:tc>
        <w:tc>
          <w:tcPr>
            <w:tcW w:w="2551" w:type="dxa"/>
            <w:gridSpan w:val="2"/>
          </w:tcPr>
          <w:p w:rsidR="001624B4" w:rsidRPr="00275038" w:rsidRDefault="001B358E" w:rsidP="001B358E">
            <w:pPr>
              <w:jc w:val="center"/>
              <w:rPr>
                <w:rFonts w:ascii="宋体" w:eastAsia="宋体" w:hAnsi="宋体"/>
                <w:szCs w:val="21"/>
              </w:rPr>
            </w:pPr>
            <w:r w:rsidRPr="00275038">
              <w:rPr>
                <w:rFonts w:ascii="宋体" w:eastAsia="宋体" w:hAnsi="宋体"/>
                <w:szCs w:val="21"/>
              </w:rPr>
              <w:t>D、三年以上</w:t>
            </w:r>
          </w:p>
        </w:tc>
      </w:tr>
      <w:tr w:rsidR="001624B4" w:rsidRPr="00275038" w:rsidTr="00AA16F5">
        <w:trPr>
          <w:trHeight w:val="582"/>
        </w:trPr>
        <w:tc>
          <w:tcPr>
            <w:tcW w:w="3369" w:type="dxa"/>
            <w:gridSpan w:val="2"/>
          </w:tcPr>
          <w:p w:rsidR="001624B4" w:rsidRPr="00275038" w:rsidRDefault="001624B4">
            <w:pPr>
              <w:rPr>
                <w:rFonts w:ascii="宋体" w:eastAsia="宋体" w:hAnsi="宋体"/>
                <w:szCs w:val="21"/>
              </w:rPr>
            </w:pPr>
          </w:p>
        </w:tc>
        <w:tc>
          <w:tcPr>
            <w:tcW w:w="2268" w:type="dxa"/>
            <w:gridSpan w:val="2"/>
          </w:tcPr>
          <w:p w:rsidR="001624B4" w:rsidRPr="00275038" w:rsidRDefault="001624B4">
            <w:pPr>
              <w:rPr>
                <w:rFonts w:ascii="宋体" w:eastAsia="宋体" w:hAnsi="宋体"/>
                <w:szCs w:val="21"/>
              </w:rPr>
            </w:pPr>
          </w:p>
        </w:tc>
        <w:tc>
          <w:tcPr>
            <w:tcW w:w="2268" w:type="dxa"/>
            <w:gridSpan w:val="3"/>
          </w:tcPr>
          <w:p w:rsidR="001624B4" w:rsidRPr="00275038" w:rsidRDefault="001624B4">
            <w:pPr>
              <w:rPr>
                <w:rFonts w:ascii="宋体" w:eastAsia="宋体" w:hAnsi="宋体"/>
                <w:szCs w:val="21"/>
              </w:rPr>
            </w:pPr>
          </w:p>
        </w:tc>
        <w:tc>
          <w:tcPr>
            <w:tcW w:w="2551" w:type="dxa"/>
            <w:gridSpan w:val="2"/>
          </w:tcPr>
          <w:p w:rsidR="001624B4" w:rsidRPr="00275038" w:rsidRDefault="001624B4">
            <w:pPr>
              <w:rPr>
                <w:rFonts w:ascii="宋体" w:eastAsia="宋体" w:hAnsi="宋体"/>
                <w:szCs w:val="21"/>
              </w:rPr>
            </w:pPr>
          </w:p>
        </w:tc>
      </w:tr>
      <w:tr w:rsidR="001624B4" w:rsidRPr="00275038" w:rsidTr="001624B4">
        <w:tc>
          <w:tcPr>
            <w:tcW w:w="10456" w:type="dxa"/>
            <w:gridSpan w:val="9"/>
          </w:tcPr>
          <w:p w:rsidR="001624B4" w:rsidRPr="00275038" w:rsidRDefault="001624B4" w:rsidP="00AA16F5">
            <w:pPr>
              <w:rPr>
                <w:rFonts w:ascii="宋体" w:eastAsia="宋体" w:hAnsi="宋体"/>
                <w:szCs w:val="21"/>
              </w:rPr>
            </w:pPr>
            <w:r w:rsidRPr="002D15B7">
              <w:rPr>
                <w:rFonts w:ascii="宋体" w:eastAsia="宋体" w:hAnsi="宋体"/>
                <w:b/>
                <w:szCs w:val="21"/>
              </w:rPr>
              <w:t>3、公司总部及分部所在地区</w:t>
            </w:r>
          </w:p>
        </w:tc>
      </w:tr>
      <w:tr w:rsidR="001624B4" w:rsidRPr="00275038" w:rsidTr="00A726B9">
        <w:trPr>
          <w:trHeight w:val="1650"/>
        </w:trPr>
        <w:tc>
          <w:tcPr>
            <w:tcW w:w="10456" w:type="dxa"/>
            <w:gridSpan w:val="9"/>
          </w:tcPr>
          <w:p w:rsidR="001624B4" w:rsidRPr="00275038" w:rsidRDefault="001624B4">
            <w:pPr>
              <w:rPr>
                <w:rFonts w:ascii="宋体" w:eastAsia="宋体" w:hAnsi="宋体"/>
                <w:szCs w:val="21"/>
              </w:rPr>
            </w:pPr>
          </w:p>
        </w:tc>
      </w:tr>
      <w:tr w:rsidR="001624B4" w:rsidRPr="00275038" w:rsidTr="001624B4">
        <w:tc>
          <w:tcPr>
            <w:tcW w:w="10456" w:type="dxa"/>
            <w:gridSpan w:val="9"/>
          </w:tcPr>
          <w:p w:rsidR="001624B4" w:rsidRPr="002D15B7" w:rsidRDefault="001624B4">
            <w:pPr>
              <w:rPr>
                <w:rFonts w:ascii="宋体" w:eastAsia="宋体" w:hAnsi="宋体"/>
                <w:b/>
                <w:szCs w:val="21"/>
              </w:rPr>
            </w:pPr>
            <w:r w:rsidRPr="002D15B7">
              <w:rPr>
                <w:rFonts w:ascii="宋体" w:eastAsia="宋体" w:hAnsi="宋体"/>
                <w:b/>
                <w:szCs w:val="21"/>
              </w:rPr>
              <w:t>4、公司的清收团队数量，人数，清收团队的组织架构</w:t>
            </w:r>
          </w:p>
        </w:tc>
      </w:tr>
      <w:tr w:rsidR="001624B4" w:rsidRPr="00275038" w:rsidTr="00A726B9">
        <w:trPr>
          <w:trHeight w:val="1650"/>
        </w:trPr>
        <w:tc>
          <w:tcPr>
            <w:tcW w:w="10456" w:type="dxa"/>
            <w:gridSpan w:val="9"/>
          </w:tcPr>
          <w:p w:rsidR="001624B4" w:rsidRPr="00275038" w:rsidRDefault="001624B4">
            <w:pPr>
              <w:rPr>
                <w:rFonts w:ascii="宋体" w:eastAsia="宋体" w:hAnsi="宋体"/>
                <w:szCs w:val="21"/>
              </w:rPr>
            </w:pPr>
          </w:p>
        </w:tc>
      </w:tr>
      <w:tr w:rsidR="001624B4" w:rsidRPr="00275038" w:rsidTr="001624B4">
        <w:tc>
          <w:tcPr>
            <w:tcW w:w="10456" w:type="dxa"/>
            <w:gridSpan w:val="9"/>
          </w:tcPr>
          <w:p w:rsidR="001624B4" w:rsidRPr="00275038" w:rsidRDefault="001624B4" w:rsidP="00AA16F5">
            <w:pPr>
              <w:rPr>
                <w:rFonts w:ascii="宋体" w:eastAsia="宋体" w:hAnsi="宋体"/>
                <w:szCs w:val="21"/>
              </w:rPr>
            </w:pPr>
            <w:r w:rsidRPr="002D15B7">
              <w:rPr>
                <w:rFonts w:ascii="宋体" w:eastAsia="宋体" w:hAnsi="宋体"/>
                <w:b/>
                <w:szCs w:val="21"/>
              </w:rPr>
              <w:t>5、擅长的业务</w:t>
            </w:r>
            <w:r w:rsidR="00CA5D9E">
              <w:rPr>
                <w:rFonts w:ascii="宋体" w:eastAsia="宋体" w:hAnsi="宋体" w:hint="eastAsia"/>
                <w:b/>
                <w:szCs w:val="21"/>
              </w:rPr>
              <w:t>区域</w:t>
            </w:r>
            <w:r w:rsidRPr="00275038">
              <w:rPr>
                <w:rFonts w:ascii="宋体" w:eastAsia="宋体" w:hAnsi="宋体"/>
                <w:szCs w:val="21"/>
              </w:rPr>
              <w:t>（</w:t>
            </w:r>
            <w:r w:rsidR="00055EAE">
              <w:rPr>
                <w:rFonts w:ascii="宋体" w:eastAsia="宋体" w:hAnsi="宋体" w:hint="eastAsia"/>
                <w:szCs w:val="21"/>
              </w:rPr>
              <w:t>包含但不限于</w:t>
            </w:r>
            <w:r w:rsidR="00C43F71">
              <w:rPr>
                <w:rFonts w:ascii="宋体" w:eastAsia="宋体" w:hAnsi="宋体" w:hint="eastAsia"/>
                <w:szCs w:val="21"/>
              </w:rPr>
              <w:t>某法院</w:t>
            </w:r>
            <w:r w:rsidR="00AA16F5">
              <w:rPr>
                <w:rFonts w:ascii="宋体" w:eastAsia="宋体" w:hAnsi="宋体" w:hint="eastAsia"/>
                <w:szCs w:val="21"/>
              </w:rPr>
              <w:t>、税务机关、公安</w:t>
            </w:r>
            <w:r w:rsidR="00055EAE">
              <w:rPr>
                <w:rFonts w:ascii="宋体" w:eastAsia="宋体" w:hAnsi="宋体" w:hint="eastAsia"/>
                <w:szCs w:val="21"/>
              </w:rPr>
              <w:t>，</w:t>
            </w:r>
            <w:r w:rsidR="00AA16F5">
              <w:rPr>
                <w:rFonts w:ascii="宋体" w:eastAsia="宋体" w:hAnsi="宋体" w:hint="eastAsia"/>
                <w:szCs w:val="21"/>
              </w:rPr>
              <w:t>区域</w:t>
            </w:r>
            <w:r w:rsidR="00C43F71">
              <w:rPr>
                <w:rFonts w:ascii="宋体" w:eastAsia="宋体" w:hAnsi="宋体" w:hint="eastAsia"/>
                <w:szCs w:val="21"/>
              </w:rPr>
              <w:t>可</w:t>
            </w:r>
            <w:r w:rsidRPr="00275038">
              <w:rPr>
                <w:rFonts w:ascii="宋体" w:eastAsia="宋体" w:hAnsi="宋体"/>
                <w:szCs w:val="21"/>
              </w:rPr>
              <w:t>细化到 市、区、县、乡、村）</w:t>
            </w:r>
          </w:p>
        </w:tc>
      </w:tr>
      <w:tr w:rsidR="001624B4" w:rsidRPr="00275038" w:rsidTr="00355053">
        <w:trPr>
          <w:trHeight w:val="1650"/>
        </w:trPr>
        <w:tc>
          <w:tcPr>
            <w:tcW w:w="10456" w:type="dxa"/>
            <w:gridSpan w:val="9"/>
          </w:tcPr>
          <w:p w:rsidR="001624B4" w:rsidRPr="00C43F71" w:rsidRDefault="00AA16F5">
            <w:pPr>
              <w:rPr>
                <w:rFonts w:ascii="宋体" w:eastAsia="宋体" w:hAnsi="宋体"/>
                <w:szCs w:val="21"/>
              </w:rPr>
            </w:pPr>
            <w:r>
              <w:rPr>
                <w:rFonts w:ascii="宋体" w:eastAsia="宋体" w:hAnsi="宋体" w:hint="eastAsia"/>
                <w:szCs w:val="21"/>
              </w:rPr>
              <w:t>例：展业区域： XX省XX市</w:t>
            </w:r>
          </w:p>
        </w:tc>
      </w:tr>
      <w:tr w:rsidR="001624B4" w:rsidRPr="00275038" w:rsidTr="001624B4">
        <w:tc>
          <w:tcPr>
            <w:tcW w:w="10456" w:type="dxa"/>
            <w:gridSpan w:val="9"/>
          </w:tcPr>
          <w:p w:rsidR="001624B4" w:rsidRPr="00275038" w:rsidRDefault="001624B4">
            <w:pPr>
              <w:rPr>
                <w:rFonts w:ascii="宋体" w:eastAsia="宋体" w:hAnsi="宋体"/>
                <w:szCs w:val="21"/>
              </w:rPr>
            </w:pPr>
            <w:r w:rsidRPr="002D15B7">
              <w:rPr>
                <w:rFonts w:ascii="宋体" w:eastAsia="宋体" w:hAnsi="宋体"/>
                <w:b/>
                <w:szCs w:val="21"/>
              </w:rPr>
              <w:t>6、擅长的业务类型</w:t>
            </w:r>
            <w:r w:rsidRPr="00275038">
              <w:rPr>
                <w:rFonts w:ascii="宋体" w:eastAsia="宋体" w:hAnsi="宋体"/>
                <w:szCs w:val="21"/>
              </w:rPr>
              <w:t>（可多选</w:t>
            </w:r>
            <w:r w:rsidR="00AA16F5">
              <w:rPr>
                <w:rFonts w:ascii="宋体" w:eastAsia="宋体" w:hAnsi="宋体" w:hint="eastAsia"/>
                <w:szCs w:val="21"/>
              </w:rPr>
              <w:t>并提供精典案例</w:t>
            </w:r>
            <w:r w:rsidRPr="00275038">
              <w:rPr>
                <w:rFonts w:ascii="宋体" w:eastAsia="宋体" w:hAnsi="宋体"/>
                <w:szCs w:val="21"/>
              </w:rPr>
              <w:t>）</w:t>
            </w:r>
          </w:p>
        </w:tc>
      </w:tr>
      <w:tr w:rsidR="001624B4" w:rsidRPr="00275038" w:rsidTr="00DD71D1">
        <w:tc>
          <w:tcPr>
            <w:tcW w:w="2614" w:type="dxa"/>
          </w:tcPr>
          <w:p w:rsidR="001624B4" w:rsidRPr="00275038" w:rsidRDefault="00A726B9" w:rsidP="00A726B9">
            <w:pPr>
              <w:jc w:val="center"/>
              <w:rPr>
                <w:rFonts w:ascii="宋体" w:eastAsia="宋体" w:hAnsi="宋体"/>
                <w:szCs w:val="21"/>
              </w:rPr>
            </w:pPr>
            <w:r w:rsidRPr="00275038">
              <w:rPr>
                <w:rFonts w:ascii="宋体" w:eastAsia="宋体" w:hAnsi="宋体"/>
                <w:szCs w:val="21"/>
              </w:rPr>
              <w:t>A、工业</w:t>
            </w:r>
          </w:p>
        </w:tc>
        <w:tc>
          <w:tcPr>
            <w:tcW w:w="2484" w:type="dxa"/>
            <w:gridSpan w:val="2"/>
          </w:tcPr>
          <w:p w:rsidR="001624B4" w:rsidRPr="00275038" w:rsidRDefault="00A726B9" w:rsidP="00A726B9">
            <w:pPr>
              <w:jc w:val="center"/>
              <w:rPr>
                <w:rFonts w:ascii="宋体" w:eastAsia="宋体" w:hAnsi="宋体"/>
                <w:szCs w:val="21"/>
              </w:rPr>
            </w:pPr>
            <w:r w:rsidRPr="00275038">
              <w:rPr>
                <w:rFonts w:ascii="宋体" w:eastAsia="宋体" w:hAnsi="宋体"/>
                <w:szCs w:val="21"/>
              </w:rPr>
              <w:t>B、商业</w:t>
            </w:r>
          </w:p>
        </w:tc>
        <w:tc>
          <w:tcPr>
            <w:tcW w:w="2552" w:type="dxa"/>
            <w:gridSpan w:val="3"/>
          </w:tcPr>
          <w:p w:rsidR="001624B4" w:rsidRPr="00275038" w:rsidRDefault="00A726B9" w:rsidP="00A726B9">
            <w:pPr>
              <w:jc w:val="center"/>
              <w:rPr>
                <w:rFonts w:ascii="宋体" w:eastAsia="宋体" w:hAnsi="宋体"/>
                <w:szCs w:val="21"/>
              </w:rPr>
            </w:pPr>
            <w:r w:rsidRPr="00275038">
              <w:rPr>
                <w:rFonts w:ascii="宋体" w:eastAsia="宋体" w:hAnsi="宋体"/>
                <w:szCs w:val="21"/>
              </w:rPr>
              <w:t>C、住宅</w:t>
            </w:r>
          </w:p>
        </w:tc>
        <w:tc>
          <w:tcPr>
            <w:tcW w:w="2806" w:type="dxa"/>
            <w:gridSpan w:val="3"/>
          </w:tcPr>
          <w:p w:rsidR="001624B4" w:rsidRPr="00275038" w:rsidRDefault="00A726B9">
            <w:pPr>
              <w:rPr>
                <w:rFonts w:ascii="宋体" w:eastAsia="宋体" w:hAnsi="宋体"/>
                <w:szCs w:val="21"/>
              </w:rPr>
            </w:pPr>
            <w:r w:rsidRPr="00275038">
              <w:rPr>
                <w:rFonts w:ascii="宋体" w:eastAsia="宋体" w:hAnsi="宋体"/>
                <w:szCs w:val="21"/>
              </w:rPr>
              <w:t>D、其它（如机器设备、海域使用权、采矿权、排污证等）</w:t>
            </w:r>
          </w:p>
        </w:tc>
      </w:tr>
      <w:tr w:rsidR="001624B4" w:rsidRPr="00275038" w:rsidTr="00AA16F5">
        <w:trPr>
          <w:trHeight w:val="3888"/>
        </w:trPr>
        <w:tc>
          <w:tcPr>
            <w:tcW w:w="2614" w:type="dxa"/>
          </w:tcPr>
          <w:p w:rsidR="001624B4" w:rsidRPr="00275038" w:rsidRDefault="001624B4">
            <w:pPr>
              <w:rPr>
                <w:rFonts w:ascii="宋体" w:eastAsia="宋体" w:hAnsi="宋体"/>
                <w:szCs w:val="21"/>
              </w:rPr>
            </w:pPr>
          </w:p>
        </w:tc>
        <w:tc>
          <w:tcPr>
            <w:tcW w:w="2484" w:type="dxa"/>
            <w:gridSpan w:val="2"/>
          </w:tcPr>
          <w:p w:rsidR="001624B4" w:rsidRPr="00275038" w:rsidRDefault="001624B4">
            <w:pPr>
              <w:rPr>
                <w:rFonts w:ascii="宋体" w:eastAsia="宋体" w:hAnsi="宋体"/>
                <w:szCs w:val="21"/>
              </w:rPr>
            </w:pPr>
          </w:p>
        </w:tc>
        <w:tc>
          <w:tcPr>
            <w:tcW w:w="2552" w:type="dxa"/>
            <w:gridSpan w:val="3"/>
          </w:tcPr>
          <w:p w:rsidR="001624B4" w:rsidRPr="00275038" w:rsidRDefault="001624B4">
            <w:pPr>
              <w:rPr>
                <w:rFonts w:ascii="宋体" w:eastAsia="宋体" w:hAnsi="宋体"/>
                <w:szCs w:val="21"/>
              </w:rPr>
            </w:pPr>
          </w:p>
        </w:tc>
        <w:tc>
          <w:tcPr>
            <w:tcW w:w="2806" w:type="dxa"/>
            <w:gridSpan w:val="3"/>
          </w:tcPr>
          <w:p w:rsidR="001624B4" w:rsidRPr="00275038" w:rsidRDefault="001624B4">
            <w:pPr>
              <w:rPr>
                <w:rFonts w:ascii="宋体" w:eastAsia="宋体" w:hAnsi="宋体"/>
                <w:szCs w:val="21"/>
              </w:rPr>
            </w:pPr>
          </w:p>
        </w:tc>
      </w:tr>
      <w:tr w:rsidR="001624B4" w:rsidRPr="00275038" w:rsidTr="00161E9D">
        <w:tc>
          <w:tcPr>
            <w:tcW w:w="10456" w:type="dxa"/>
            <w:gridSpan w:val="9"/>
          </w:tcPr>
          <w:p w:rsidR="001624B4" w:rsidRPr="002D15B7" w:rsidRDefault="001624B4">
            <w:pPr>
              <w:rPr>
                <w:rFonts w:ascii="宋体" w:eastAsia="宋体" w:hAnsi="宋体"/>
                <w:b/>
                <w:szCs w:val="21"/>
              </w:rPr>
            </w:pPr>
            <w:r w:rsidRPr="002D15B7">
              <w:rPr>
                <w:rFonts w:ascii="宋体" w:eastAsia="宋体" w:hAnsi="宋体"/>
                <w:b/>
                <w:szCs w:val="21"/>
              </w:rPr>
              <w:t>7、过往与浙商资产的合作经历</w:t>
            </w:r>
            <w:r w:rsidR="00985591" w:rsidRPr="00B160A6">
              <w:rPr>
                <w:rFonts w:ascii="宋体" w:eastAsia="宋体" w:hAnsi="宋体" w:hint="eastAsia"/>
                <w:szCs w:val="21"/>
              </w:rPr>
              <w:t>（明确合作的团队，事后与团队核实真实性，并咨询团队对该公司的评价）</w:t>
            </w:r>
          </w:p>
        </w:tc>
      </w:tr>
      <w:tr w:rsidR="001624B4" w:rsidRPr="00275038" w:rsidTr="00DD71D1">
        <w:tc>
          <w:tcPr>
            <w:tcW w:w="5098" w:type="dxa"/>
            <w:gridSpan w:val="3"/>
          </w:tcPr>
          <w:p w:rsidR="001624B4" w:rsidRPr="00275038" w:rsidRDefault="001624B4" w:rsidP="008A5106">
            <w:pPr>
              <w:jc w:val="center"/>
              <w:rPr>
                <w:rFonts w:ascii="宋体" w:eastAsia="宋体" w:hAnsi="宋体"/>
                <w:szCs w:val="21"/>
              </w:rPr>
            </w:pPr>
            <w:r w:rsidRPr="00275038">
              <w:rPr>
                <w:rFonts w:ascii="宋体" w:eastAsia="宋体" w:hAnsi="宋体" w:hint="eastAsia"/>
                <w:szCs w:val="21"/>
              </w:rPr>
              <w:t>否</w:t>
            </w:r>
          </w:p>
        </w:tc>
        <w:tc>
          <w:tcPr>
            <w:tcW w:w="5358" w:type="dxa"/>
            <w:gridSpan w:val="6"/>
          </w:tcPr>
          <w:p w:rsidR="001624B4" w:rsidRPr="00275038" w:rsidRDefault="001624B4" w:rsidP="008A5106">
            <w:pPr>
              <w:jc w:val="center"/>
              <w:rPr>
                <w:rFonts w:ascii="宋体" w:eastAsia="宋体" w:hAnsi="宋体"/>
                <w:szCs w:val="21"/>
              </w:rPr>
            </w:pPr>
            <w:r w:rsidRPr="00275038">
              <w:rPr>
                <w:rFonts w:ascii="宋体" w:eastAsia="宋体" w:hAnsi="宋体" w:hint="eastAsia"/>
                <w:szCs w:val="21"/>
              </w:rPr>
              <w:t>是</w:t>
            </w:r>
          </w:p>
        </w:tc>
      </w:tr>
      <w:tr w:rsidR="001624B4" w:rsidRPr="00275038" w:rsidTr="00DD71D1">
        <w:trPr>
          <w:trHeight w:val="416"/>
        </w:trPr>
        <w:tc>
          <w:tcPr>
            <w:tcW w:w="5098" w:type="dxa"/>
            <w:gridSpan w:val="3"/>
          </w:tcPr>
          <w:p w:rsidR="001624B4" w:rsidRPr="00275038" w:rsidRDefault="008A5106">
            <w:pPr>
              <w:rPr>
                <w:rFonts w:ascii="宋体" w:eastAsia="宋体" w:hAnsi="宋体"/>
                <w:szCs w:val="21"/>
              </w:rPr>
            </w:pPr>
            <w:r w:rsidRPr="00275038">
              <w:rPr>
                <w:rFonts w:ascii="宋体" w:eastAsia="宋体" w:hAnsi="宋体" w:hint="eastAsia"/>
                <w:szCs w:val="21"/>
              </w:rPr>
              <w:t>从未合作（或是否与四大、地方</w:t>
            </w:r>
            <w:r w:rsidRPr="00275038">
              <w:rPr>
                <w:rFonts w:ascii="宋体" w:eastAsia="宋体" w:hAnsi="宋体"/>
                <w:szCs w:val="21"/>
              </w:rPr>
              <w:t>AMC有合作经历）</w:t>
            </w:r>
          </w:p>
        </w:tc>
        <w:tc>
          <w:tcPr>
            <w:tcW w:w="1872" w:type="dxa"/>
            <w:gridSpan w:val="2"/>
          </w:tcPr>
          <w:p w:rsidR="001624B4" w:rsidRPr="00275038" w:rsidRDefault="008A5106">
            <w:pPr>
              <w:rPr>
                <w:rFonts w:ascii="宋体" w:eastAsia="宋体" w:hAnsi="宋体"/>
                <w:szCs w:val="21"/>
              </w:rPr>
            </w:pPr>
            <w:r w:rsidRPr="00275038">
              <w:rPr>
                <w:rFonts w:ascii="宋体" w:eastAsia="宋体" w:hAnsi="宋体"/>
                <w:szCs w:val="21"/>
              </w:rPr>
              <w:t>A、有配资收购类业务的合作</w:t>
            </w:r>
          </w:p>
        </w:tc>
        <w:tc>
          <w:tcPr>
            <w:tcW w:w="1743" w:type="dxa"/>
            <w:gridSpan w:val="3"/>
          </w:tcPr>
          <w:p w:rsidR="001624B4" w:rsidRPr="00275038" w:rsidRDefault="008A5106">
            <w:pPr>
              <w:rPr>
                <w:rFonts w:ascii="宋体" w:eastAsia="宋体" w:hAnsi="宋体"/>
                <w:szCs w:val="21"/>
              </w:rPr>
            </w:pPr>
            <w:r w:rsidRPr="00275038">
              <w:rPr>
                <w:rFonts w:ascii="宋体" w:eastAsia="宋体" w:hAnsi="宋体"/>
                <w:szCs w:val="21"/>
              </w:rPr>
              <w:t>B、</w:t>
            </w:r>
            <w:r w:rsidR="00095247">
              <w:rPr>
                <w:rFonts w:ascii="宋体" w:eastAsia="宋体" w:hAnsi="宋体" w:hint="eastAsia"/>
                <w:szCs w:val="21"/>
              </w:rPr>
              <w:t>从</w:t>
            </w:r>
            <w:r w:rsidRPr="00275038">
              <w:rPr>
                <w:rFonts w:ascii="宋体" w:eastAsia="宋体" w:hAnsi="宋体"/>
                <w:szCs w:val="21"/>
              </w:rPr>
              <w:t>浙商资产买过资产包</w:t>
            </w:r>
          </w:p>
        </w:tc>
        <w:tc>
          <w:tcPr>
            <w:tcW w:w="1743" w:type="dxa"/>
          </w:tcPr>
          <w:p w:rsidR="001624B4" w:rsidRPr="00275038" w:rsidRDefault="008A5106">
            <w:pPr>
              <w:rPr>
                <w:rFonts w:ascii="宋体" w:eastAsia="宋体" w:hAnsi="宋体"/>
                <w:szCs w:val="21"/>
              </w:rPr>
            </w:pPr>
            <w:r w:rsidRPr="00275038">
              <w:rPr>
                <w:rFonts w:ascii="宋体" w:eastAsia="宋体" w:hAnsi="宋体"/>
                <w:szCs w:val="21"/>
              </w:rPr>
              <w:t>C、其它（投行等业务的合作）</w:t>
            </w:r>
          </w:p>
        </w:tc>
      </w:tr>
      <w:tr w:rsidR="00DD71D1" w:rsidRPr="00275038" w:rsidTr="00DD71D1">
        <w:trPr>
          <w:trHeight w:val="2331"/>
        </w:trPr>
        <w:tc>
          <w:tcPr>
            <w:tcW w:w="5098" w:type="dxa"/>
            <w:gridSpan w:val="3"/>
          </w:tcPr>
          <w:p w:rsidR="00DD71D1" w:rsidRPr="00275038" w:rsidRDefault="00DD71D1">
            <w:pPr>
              <w:rPr>
                <w:rFonts w:ascii="宋体" w:eastAsia="宋体" w:hAnsi="宋体"/>
                <w:szCs w:val="21"/>
              </w:rPr>
            </w:pPr>
          </w:p>
        </w:tc>
        <w:tc>
          <w:tcPr>
            <w:tcW w:w="1872" w:type="dxa"/>
            <w:gridSpan w:val="2"/>
          </w:tcPr>
          <w:p w:rsidR="00DD71D1" w:rsidRPr="00275038" w:rsidRDefault="00DD71D1">
            <w:pPr>
              <w:rPr>
                <w:rFonts w:ascii="宋体" w:eastAsia="宋体" w:hAnsi="宋体"/>
                <w:szCs w:val="21"/>
              </w:rPr>
            </w:pPr>
          </w:p>
        </w:tc>
        <w:tc>
          <w:tcPr>
            <w:tcW w:w="1743" w:type="dxa"/>
            <w:gridSpan w:val="3"/>
          </w:tcPr>
          <w:p w:rsidR="00DD71D1" w:rsidRPr="00275038" w:rsidRDefault="00DD71D1">
            <w:pPr>
              <w:rPr>
                <w:rFonts w:ascii="宋体" w:eastAsia="宋体" w:hAnsi="宋体"/>
                <w:szCs w:val="21"/>
              </w:rPr>
            </w:pPr>
          </w:p>
        </w:tc>
        <w:tc>
          <w:tcPr>
            <w:tcW w:w="1743" w:type="dxa"/>
          </w:tcPr>
          <w:p w:rsidR="00DD71D1" w:rsidRPr="00275038" w:rsidRDefault="00DD71D1">
            <w:pPr>
              <w:rPr>
                <w:rFonts w:ascii="宋体" w:eastAsia="宋体" w:hAnsi="宋体"/>
                <w:szCs w:val="21"/>
              </w:rPr>
            </w:pPr>
          </w:p>
        </w:tc>
      </w:tr>
      <w:tr w:rsidR="001B358E" w:rsidRPr="00275038" w:rsidTr="00161E9D">
        <w:tc>
          <w:tcPr>
            <w:tcW w:w="10456" w:type="dxa"/>
            <w:gridSpan w:val="9"/>
          </w:tcPr>
          <w:p w:rsidR="001B358E" w:rsidRPr="002D15B7" w:rsidRDefault="001B358E" w:rsidP="001B358E">
            <w:pPr>
              <w:rPr>
                <w:rFonts w:ascii="宋体" w:eastAsia="宋体" w:hAnsi="宋体"/>
                <w:b/>
                <w:szCs w:val="21"/>
              </w:rPr>
            </w:pPr>
            <w:r w:rsidRPr="002D15B7">
              <w:rPr>
                <w:rFonts w:ascii="宋体" w:eastAsia="宋体" w:hAnsi="宋体"/>
                <w:b/>
                <w:szCs w:val="21"/>
              </w:rPr>
              <w:t>8、根据以上合作情况，简要阐述合作项目的清收情况</w:t>
            </w:r>
          </w:p>
        </w:tc>
      </w:tr>
      <w:tr w:rsidR="001B358E" w:rsidRPr="00275038" w:rsidTr="000104F7">
        <w:trPr>
          <w:trHeight w:val="2293"/>
        </w:trPr>
        <w:tc>
          <w:tcPr>
            <w:tcW w:w="10456" w:type="dxa"/>
            <w:gridSpan w:val="9"/>
          </w:tcPr>
          <w:p w:rsidR="001B358E" w:rsidRPr="00275038" w:rsidRDefault="001B358E" w:rsidP="001B358E">
            <w:pPr>
              <w:rPr>
                <w:rFonts w:ascii="宋体" w:eastAsia="宋体" w:hAnsi="宋体"/>
                <w:szCs w:val="21"/>
              </w:rPr>
            </w:pPr>
          </w:p>
        </w:tc>
      </w:tr>
      <w:tr w:rsidR="007F4183" w:rsidRPr="00275038" w:rsidTr="007F4183">
        <w:trPr>
          <w:trHeight w:val="308"/>
        </w:trPr>
        <w:tc>
          <w:tcPr>
            <w:tcW w:w="10456" w:type="dxa"/>
            <w:gridSpan w:val="9"/>
          </w:tcPr>
          <w:p w:rsidR="007F4183" w:rsidRPr="00275038" w:rsidRDefault="007F4183" w:rsidP="001B358E">
            <w:pPr>
              <w:rPr>
                <w:rFonts w:ascii="宋体" w:eastAsia="宋体" w:hAnsi="宋体"/>
                <w:szCs w:val="21"/>
              </w:rPr>
            </w:pPr>
            <w:r w:rsidRPr="007F4183">
              <w:rPr>
                <w:rFonts w:ascii="宋体" w:eastAsia="宋体" w:hAnsi="宋体" w:hint="eastAsia"/>
                <w:b/>
                <w:szCs w:val="21"/>
              </w:rPr>
              <w:t>9、后续希望与浙商资产以什么样的模式合作</w:t>
            </w:r>
            <w:r>
              <w:rPr>
                <w:rFonts w:ascii="宋体" w:eastAsia="宋体" w:hAnsi="宋体" w:hint="eastAsia"/>
                <w:szCs w:val="21"/>
              </w:rPr>
              <w:t>（包括合作清收、跟投等）</w:t>
            </w:r>
          </w:p>
        </w:tc>
      </w:tr>
      <w:tr w:rsidR="007F4183" w:rsidRPr="00275038" w:rsidTr="000274CD">
        <w:trPr>
          <w:trHeight w:val="2099"/>
        </w:trPr>
        <w:tc>
          <w:tcPr>
            <w:tcW w:w="10456" w:type="dxa"/>
            <w:gridSpan w:val="9"/>
          </w:tcPr>
          <w:p w:rsidR="007F4183" w:rsidRDefault="007F4183" w:rsidP="001B358E">
            <w:pPr>
              <w:rPr>
                <w:rFonts w:ascii="宋体" w:eastAsia="宋体" w:hAnsi="宋体"/>
                <w:szCs w:val="21"/>
              </w:rPr>
            </w:pPr>
          </w:p>
        </w:tc>
      </w:tr>
      <w:tr w:rsidR="003C7301" w:rsidRPr="00275038" w:rsidTr="00B76DF6">
        <w:trPr>
          <w:trHeight w:val="284"/>
        </w:trPr>
        <w:tc>
          <w:tcPr>
            <w:tcW w:w="10456" w:type="dxa"/>
            <w:gridSpan w:val="9"/>
          </w:tcPr>
          <w:p w:rsidR="003C7301" w:rsidRPr="003C7301" w:rsidRDefault="003C7301" w:rsidP="00AA16F5">
            <w:pPr>
              <w:rPr>
                <w:rFonts w:ascii="宋体" w:eastAsia="宋体" w:hAnsi="宋体"/>
                <w:b/>
                <w:szCs w:val="21"/>
              </w:rPr>
            </w:pPr>
            <w:r w:rsidRPr="003C7301">
              <w:rPr>
                <w:rFonts w:ascii="宋体" w:eastAsia="宋体" w:hAnsi="宋体" w:hint="eastAsia"/>
                <w:b/>
                <w:szCs w:val="21"/>
              </w:rPr>
              <w:t>1</w:t>
            </w:r>
            <w:r w:rsidRPr="003C7301">
              <w:rPr>
                <w:rFonts w:ascii="宋体" w:eastAsia="宋体" w:hAnsi="宋体"/>
                <w:b/>
                <w:szCs w:val="21"/>
              </w:rPr>
              <w:t>0</w:t>
            </w:r>
            <w:r w:rsidRPr="003C7301">
              <w:rPr>
                <w:rFonts w:ascii="宋体" w:eastAsia="宋体" w:hAnsi="宋体" w:hint="eastAsia"/>
                <w:b/>
                <w:szCs w:val="21"/>
              </w:rPr>
              <w:t>、针对省外服务商，</w:t>
            </w:r>
            <w:r w:rsidR="00AA16F5">
              <w:rPr>
                <w:rFonts w:ascii="宋体" w:eastAsia="宋体" w:hAnsi="宋体" w:hint="eastAsia"/>
                <w:b/>
                <w:szCs w:val="21"/>
              </w:rPr>
              <w:t>对于</w:t>
            </w:r>
            <w:r w:rsidR="00B76DF6">
              <w:rPr>
                <w:rFonts w:ascii="宋体" w:eastAsia="宋体" w:hAnsi="宋体" w:hint="eastAsia"/>
                <w:b/>
                <w:szCs w:val="21"/>
              </w:rPr>
              <w:t>我司</w:t>
            </w:r>
            <w:r w:rsidRPr="003C7301">
              <w:rPr>
                <w:rFonts w:ascii="宋体" w:eastAsia="宋体" w:hAnsi="宋体" w:hint="eastAsia"/>
                <w:b/>
                <w:szCs w:val="21"/>
              </w:rPr>
              <w:t>省外业务团队</w:t>
            </w:r>
            <w:r w:rsidR="00B76DF6">
              <w:rPr>
                <w:rFonts w:ascii="宋体" w:eastAsia="宋体" w:hAnsi="宋体" w:hint="eastAsia"/>
                <w:b/>
                <w:szCs w:val="21"/>
              </w:rPr>
              <w:t>的</w:t>
            </w:r>
            <w:r w:rsidRPr="003C7301">
              <w:rPr>
                <w:rFonts w:ascii="宋体" w:eastAsia="宋体" w:hAnsi="宋体" w:hint="eastAsia"/>
                <w:b/>
                <w:szCs w:val="21"/>
              </w:rPr>
              <w:t>了解和评价</w:t>
            </w:r>
          </w:p>
        </w:tc>
      </w:tr>
      <w:tr w:rsidR="003C7301" w:rsidRPr="00275038" w:rsidTr="00265A3A">
        <w:trPr>
          <w:trHeight w:val="2089"/>
        </w:trPr>
        <w:tc>
          <w:tcPr>
            <w:tcW w:w="10456" w:type="dxa"/>
            <w:gridSpan w:val="9"/>
          </w:tcPr>
          <w:p w:rsidR="003C7301" w:rsidRPr="00B76DF6" w:rsidRDefault="003C7301" w:rsidP="001B358E">
            <w:pPr>
              <w:rPr>
                <w:rFonts w:ascii="宋体" w:eastAsia="宋体" w:hAnsi="宋体"/>
                <w:szCs w:val="21"/>
              </w:rPr>
            </w:pPr>
          </w:p>
        </w:tc>
      </w:tr>
    </w:tbl>
    <w:p w:rsidR="00E277B9" w:rsidRDefault="00E277B9"/>
    <w:p w:rsidR="00E277B9" w:rsidRPr="00D077DF" w:rsidRDefault="00E277B9" w:rsidP="00D077DF">
      <w:pPr>
        <w:jc w:val="left"/>
        <w:rPr>
          <w:rFonts w:hint="eastAsia"/>
          <w:bCs/>
          <w:sz w:val="28"/>
          <w:szCs w:val="28"/>
        </w:rPr>
      </w:pPr>
      <w:r>
        <w:rPr>
          <w:rFonts w:hint="eastAsia"/>
          <w:bCs/>
          <w:sz w:val="28"/>
          <w:szCs w:val="28"/>
        </w:rPr>
        <w:lastRenderedPageBreak/>
        <w:t>附件</w:t>
      </w:r>
      <w:r>
        <w:rPr>
          <w:bCs/>
          <w:sz w:val="28"/>
          <w:szCs w:val="28"/>
        </w:rPr>
        <w:t>2</w:t>
      </w:r>
      <w:r>
        <w:rPr>
          <w:rFonts w:hint="eastAsia"/>
          <w:bCs/>
          <w:sz w:val="28"/>
          <w:szCs w:val="28"/>
        </w:rPr>
        <w:t>：</w:t>
      </w:r>
      <w:bookmarkStart w:id="0" w:name="_GoBack"/>
      <w:bookmarkEnd w:id="0"/>
    </w:p>
    <w:p w:rsidR="00E277B9" w:rsidRPr="00521D24" w:rsidRDefault="00E277B9" w:rsidP="00E277B9">
      <w:pPr>
        <w:spacing w:beforeLines="50" w:before="156" w:afterLines="50" w:after="156"/>
        <w:jc w:val="center"/>
        <w:rPr>
          <w:rFonts w:ascii="Times New Roman" w:eastAsia="楷体_GB2312" w:hAnsi="Times New Roman" w:hint="eastAsia"/>
          <w:b/>
          <w:sz w:val="44"/>
          <w:szCs w:val="32"/>
        </w:rPr>
      </w:pPr>
      <w:r w:rsidRPr="00521D24">
        <w:rPr>
          <w:rFonts w:ascii="Times New Roman" w:eastAsia="楷体_GB2312" w:hAnsi="Times New Roman" w:hint="eastAsia"/>
          <w:b/>
          <w:sz w:val="44"/>
          <w:szCs w:val="32"/>
        </w:rPr>
        <w:t>保</w:t>
      </w:r>
      <w:r w:rsidRPr="00521D24">
        <w:rPr>
          <w:rFonts w:ascii="Times New Roman" w:eastAsia="楷体_GB2312" w:hAnsi="Times New Roman" w:hint="eastAsia"/>
          <w:b/>
          <w:sz w:val="44"/>
          <w:szCs w:val="32"/>
        </w:rPr>
        <w:t xml:space="preserve"> </w:t>
      </w:r>
      <w:r w:rsidRPr="00521D24">
        <w:rPr>
          <w:rFonts w:ascii="Times New Roman" w:eastAsia="楷体_GB2312" w:hAnsi="Times New Roman" w:hint="eastAsia"/>
          <w:b/>
          <w:sz w:val="44"/>
          <w:szCs w:val="32"/>
        </w:rPr>
        <w:t>密</w:t>
      </w:r>
      <w:r w:rsidRPr="00521D24">
        <w:rPr>
          <w:rFonts w:ascii="Times New Roman" w:eastAsia="楷体_GB2312" w:hAnsi="Times New Roman" w:hint="eastAsia"/>
          <w:b/>
          <w:sz w:val="44"/>
          <w:szCs w:val="32"/>
        </w:rPr>
        <w:t xml:space="preserve"> </w:t>
      </w:r>
      <w:r w:rsidRPr="00521D24">
        <w:rPr>
          <w:rFonts w:ascii="Times New Roman" w:eastAsia="楷体_GB2312" w:hAnsi="Times New Roman" w:hint="eastAsia"/>
          <w:b/>
          <w:sz w:val="44"/>
          <w:szCs w:val="32"/>
        </w:rPr>
        <w:t>承</w:t>
      </w:r>
      <w:r w:rsidRPr="00521D24">
        <w:rPr>
          <w:rFonts w:ascii="Times New Roman" w:eastAsia="楷体_GB2312" w:hAnsi="Times New Roman" w:hint="eastAsia"/>
          <w:b/>
          <w:sz w:val="44"/>
          <w:szCs w:val="32"/>
        </w:rPr>
        <w:t xml:space="preserve"> </w:t>
      </w:r>
      <w:r w:rsidRPr="00521D24">
        <w:rPr>
          <w:rFonts w:ascii="Times New Roman" w:eastAsia="楷体_GB2312" w:hAnsi="Times New Roman" w:hint="eastAsia"/>
          <w:b/>
          <w:sz w:val="44"/>
          <w:szCs w:val="32"/>
        </w:rPr>
        <w:t>诺</w:t>
      </w:r>
      <w:r>
        <w:rPr>
          <w:rFonts w:ascii="Times New Roman" w:eastAsia="楷体_GB2312" w:hAnsi="Times New Roman" w:hint="eastAsia"/>
          <w:b/>
          <w:sz w:val="44"/>
          <w:szCs w:val="32"/>
        </w:rPr>
        <w:t xml:space="preserve"> </w:t>
      </w:r>
      <w:r>
        <w:rPr>
          <w:rFonts w:ascii="Times New Roman" w:eastAsia="楷体_GB2312" w:hAnsi="Times New Roman" w:hint="eastAsia"/>
          <w:b/>
          <w:sz w:val="44"/>
          <w:szCs w:val="32"/>
        </w:rPr>
        <w:t>书</w:t>
      </w:r>
    </w:p>
    <w:p w:rsidR="00E277B9" w:rsidRPr="00521D24" w:rsidRDefault="00E277B9" w:rsidP="00E277B9">
      <w:pPr>
        <w:spacing w:line="380" w:lineRule="atLeast"/>
        <w:rPr>
          <w:rFonts w:ascii="仿宋_GB2312" w:eastAsia="仿宋_GB2312" w:hAnsi="Times New Roman" w:hint="eastAsia"/>
          <w:sz w:val="24"/>
          <w:szCs w:val="24"/>
        </w:rPr>
      </w:pPr>
    </w:p>
    <w:p w:rsidR="00E277B9" w:rsidRPr="00521D24" w:rsidRDefault="00E277B9" w:rsidP="00E277B9">
      <w:pPr>
        <w:spacing w:line="380" w:lineRule="atLeast"/>
        <w:rPr>
          <w:rFonts w:ascii="仿宋_GB2312" w:eastAsia="仿宋_GB2312" w:hAnsi="宋体" w:hint="eastAsia"/>
          <w:b/>
          <w:sz w:val="24"/>
          <w:szCs w:val="24"/>
        </w:rPr>
      </w:pPr>
      <w:r w:rsidRPr="00521D24">
        <w:rPr>
          <w:rFonts w:ascii="仿宋_GB2312" w:eastAsia="仿宋_GB2312" w:hAnsi="宋体" w:hint="eastAsia"/>
          <w:sz w:val="24"/>
          <w:szCs w:val="24"/>
        </w:rPr>
        <w:t>致：</w:t>
      </w:r>
      <w:r w:rsidRPr="00521D24">
        <w:rPr>
          <w:rFonts w:ascii="仿宋_GB2312" w:eastAsia="仿宋_GB2312" w:hAnsi="宋体" w:hint="eastAsia"/>
          <w:b/>
          <w:sz w:val="24"/>
          <w:szCs w:val="24"/>
        </w:rPr>
        <w:t>浙江</w:t>
      </w:r>
      <w:r>
        <w:rPr>
          <w:rFonts w:ascii="仿宋_GB2312" w:eastAsia="仿宋_GB2312" w:hAnsi="宋体" w:hint="eastAsia"/>
          <w:b/>
          <w:sz w:val="24"/>
          <w:szCs w:val="24"/>
        </w:rPr>
        <w:t>浙商资产</w:t>
      </w:r>
      <w:r w:rsidRPr="00521D24">
        <w:rPr>
          <w:rFonts w:ascii="仿宋_GB2312" w:eastAsia="仿宋_GB2312" w:hAnsi="宋体" w:hint="eastAsia"/>
          <w:b/>
          <w:sz w:val="24"/>
          <w:szCs w:val="24"/>
        </w:rPr>
        <w:t xml:space="preserve">管理有限公司 </w:t>
      </w:r>
    </w:p>
    <w:p w:rsidR="00E277B9" w:rsidRPr="00521D24" w:rsidRDefault="00E277B9" w:rsidP="00E277B9">
      <w:pPr>
        <w:spacing w:line="380" w:lineRule="atLeast"/>
        <w:rPr>
          <w:rFonts w:ascii="仿宋_GB2312" w:eastAsia="仿宋_GB2312" w:hAnsi="宋体" w:hint="eastAsia"/>
          <w:sz w:val="24"/>
          <w:szCs w:val="24"/>
        </w:rPr>
      </w:pPr>
    </w:p>
    <w:p w:rsidR="00E277B9" w:rsidRPr="00521D24" w:rsidRDefault="00E277B9" w:rsidP="00E277B9">
      <w:pPr>
        <w:spacing w:line="480" w:lineRule="atLeast"/>
        <w:rPr>
          <w:rFonts w:ascii="仿宋_GB2312" w:eastAsia="仿宋_GB2312" w:hAnsi="宋体" w:hint="eastAsia"/>
          <w:sz w:val="24"/>
          <w:szCs w:val="24"/>
        </w:rPr>
      </w:pPr>
      <w:r w:rsidRPr="00521D24">
        <w:rPr>
          <w:rFonts w:ascii="仿宋_GB2312" w:eastAsia="仿宋_GB2312" w:hAnsi="宋体" w:hint="eastAsia"/>
          <w:sz w:val="24"/>
          <w:szCs w:val="24"/>
        </w:rPr>
        <w:t>鉴于：</w:t>
      </w:r>
    </w:p>
    <w:p w:rsidR="00E277B9" w:rsidRPr="00521D24" w:rsidRDefault="00E277B9" w:rsidP="00E277B9">
      <w:pPr>
        <w:spacing w:line="480" w:lineRule="atLeast"/>
        <w:ind w:firstLineChars="200" w:firstLine="480"/>
        <w:rPr>
          <w:rFonts w:ascii="仿宋_GB2312" w:eastAsia="仿宋_GB2312" w:hAnsi="宋体" w:hint="eastAsia"/>
          <w:sz w:val="24"/>
          <w:szCs w:val="24"/>
        </w:rPr>
      </w:pPr>
      <w:r w:rsidRPr="00521D24">
        <w:rPr>
          <w:rFonts w:ascii="仿宋_GB2312" w:eastAsia="仿宋_GB2312" w:hAnsi="宋体" w:hint="eastAsia"/>
          <w:sz w:val="24"/>
          <w:szCs w:val="24"/>
        </w:rPr>
        <w:t>承诺人（以下简称“我方”）在后续业务活动中将接触浙江</w:t>
      </w:r>
      <w:r>
        <w:rPr>
          <w:rFonts w:ascii="仿宋_GB2312" w:eastAsia="仿宋_GB2312" w:hAnsi="宋体" w:hint="eastAsia"/>
          <w:sz w:val="24"/>
          <w:szCs w:val="24"/>
        </w:rPr>
        <w:t>浙商</w:t>
      </w:r>
      <w:r w:rsidRPr="00521D24">
        <w:rPr>
          <w:rFonts w:ascii="仿宋_GB2312" w:eastAsia="仿宋_GB2312" w:hAnsi="宋体" w:hint="eastAsia"/>
          <w:sz w:val="24"/>
          <w:szCs w:val="24"/>
        </w:rPr>
        <w:t>资产管理有限公司（以下简称“</w:t>
      </w:r>
      <w:r>
        <w:rPr>
          <w:rFonts w:ascii="仿宋_GB2312" w:eastAsia="仿宋_GB2312" w:hAnsi="宋体" w:hint="eastAsia"/>
          <w:sz w:val="24"/>
          <w:szCs w:val="24"/>
        </w:rPr>
        <w:t>浙商资产</w:t>
      </w:r>
      <w:r w:rsidRPr="00521D24">
        <w:rPr>
          <w:rFonts w:ascii="仿宋_GB2312" w:eastAsia="仿宋_GB2312" w:hAnsi="宋体" w:hint="eastAsia"/>
          <w:sz w:val="24"/>
          <w:szCs w:val="24"/>
        </w:rPr>
        <w:t>”）提供的不良债权项目（以下简称“项目”）相关保密信息，为了保护</w:t>
      </w:r>
      <w:r>
        <w:rPr>
          <w:rFonts w:ascii="仿宋_GB2312" w:eastAsia="仿宋_GB2312" w:hAnsi="宋体" w:hint="eastAsia"/>
          <w:sz w:val="24"/>
          <w:szCs w:val="24"/>
        </w:rPr>
        <w:t>浙商</w:t>
      </w:r>
      <w:r w:rsidRPr="00521D24">
        <w:rPr>
          <w:rFonts w:ascii="仿宋_GB2312" w:eastAsia="仿宋_GB2312" w:hAnsi="宋体" w:hint="eastAsia"/>
          <w:sz w:val="24"/>
          <w:szCs w:val="24"/>
        </w:rPr>
        <w:t>资产的</w:t>
      </w:r>
      <w:r>
        <w:rPr>
          <w:rFonts w:ascii="仿宋_GB2312" w:eastAsia="仿宋_GB2312" w:hAnsi="宋体" w:hint="eastAsia"/>
          <w:sz w:val="24"/>
          <w:szCs w:val="24"/>
        </w:rPr>
        <w:t>相关利益</w:t>
      </w:r>
      <w:r w:rsidRPr="00521D24">
        <w:rPr>
          <w:rFonts w:ascii="仿宋_GB2312" w:eastAsia="仿宋_GB2312" w:hAnsi="宋体" w:hint="eastAsia"/>
          <w:sz w:val="24"/>
          <w:szCs w:val="24"/>
        </w:rPr>
        <w:t>，我方特作如下承诺：</w:t>
      </w:r>
    </w:p>
    <w:p w:rsidR="00E277B9" w:rsidRPr="00521D24" w:rsidRDefault="00E277B9" w:rsidP="00E277B9">
      <w:pPr>
        <w:spacing w:line="480" w:lineRule="atLeast"/>
        <w:rPr>
          <w:rFonts w:ascii="仿宋_GB2312" w:eastAsia="仿宋_GB2312" w:hAnsi="宋体" w:hint="eastAsia"/>
          <w:sz w:val="24"/>
          <w:szCs w:val="24"/>
        </w:rPr>
      </w:pPr>
    </w:p>
    <w:p w:rsidR="00E277B9" w:rsidRDefault="00E277B9" w:rsidP="00E277B9">
      <w:pPr>
        <w:numPr>
          <w:ilvl w:val="0"/>
          <w:numId w:val="1"/>
        </w:numPr>
        <w:spacing w:line="480" w:lineRule="atLeast"/>
        <w:rPr>
          <w:rFonts w:ascii="仿宋_GB2312" w:eastAsia="仿宋_GB2312" w:hAnsi="宋体" w:hint="eastAsia"/>
          <w:b/>
          <w:sz w:val="24"/>
          <w:szCs w:val="24"/>
        </w:rPr>
      </w:pPr>
      <w:bookmarkStart w:id="1" w:name="_Ref124754097"/>
      <w:r w:rsidRPr="00521D24">
        <w:rPr>
          <w:rFonts w:ascii="仿宋_GB2312" w:eastAsia="仿宋_GB2312" w:hAnsi="宋体" w:hint="eastAsia"/>
          <w:b/>
          <w:sz w:val="24"/>
          <w:szCs w:val="24"/>
        </w:rPr>
        <w:t>保密信息</w:t>
      </w:r>
      <w:bookmarkEnd w:id="1"/>
      <w:r>
        <w:rPr>
          <w:rFonts w:ascii="仿宋_GB2312" w:eastAsia="仿宋_GB2312" w:hAnsi="宋体" w:hint="eastAsia"/>
          <w:b/>
          <w:sz w:val="24"/>
          <w:szCs w:val="24"/>
        </w:rPr>
        <w:t>定义</w:t>
      </w:r>
    </w:p>
    <w:p w:rsidR="00E277B9" w:rsidRPr="00287B5B" w:rsidRDefault="00E277B9" w:rsidP="00E277B9">
      <w:pPr>
        <w:spacing w:line="480" w:lineRule="atLeast"/>
        <w:ind w:firstLineChars="200" w:firstLine="480"/>
        <w:rPr>
          <w:rFonts w:ascii="仿宋_GB2312" w:eastAsia="仿宋_GB2312" w:hAnsi="宋体" w:hint="eastAsia"/>
          <w:sz w:val="24"/>
          <w:szCs w:val="24"/>
        </w:rPr>
      </w:pPr>
      <w:r w:rsidRPr="00287B5B">
        <w:rPr>
          <w:rFonts w:ascii="仿宋_GB2312" w:eastAsia="仿宋_GB2312" w:hAnsi="宋体" w:hint="eastAsia"/>
          <w:sz w:val="24"/>
          <w:szCs w:val="24"/>
        </w:rPr>
        <w:t>保密信息指</w:t>
      </w:r>
      <w:r>
        <w:rPr>
          <w:rFonts w:ascii="仿宋_GB2312" w:eastAsia="仿宋_GB2312" w:hAnsi="宋体" w:hint="eastAsia"/>
          <w:sz w:val="24"/>
          <w:szCs w:val="24"/>
        </w:rPr>
        <w:t>我方或我方代表人员</w:t>
      </w:r>
      <w:r w:rsidRPr="00287B5B">
        <w:rPr>
          <w:rFonts w:ascii="仿宋_GB2312" w:eastAsia="仿宋_GB2312" w:hAnsi="宋体" w:hint="eastAsia"/>
          <w:sz w:val="24"/>
          <w:szCs w:val="24"/>
        </w:rPr>
        <w:t>从</w:t>
      </w:r>
      <w:r>
        <w:rPr>
          <w:rFonts w:ascii="仿宋_GB2312" w:eastAsia="仿宋_GB2312" w:hAnsi="宋体" w:hint="eastAsia"/>
          <w:sz w:val="24"/>
          <w:szCs w:val="24"/>
        </w:rPr>
        <w:t>浙商资产获得的与项目有关或因</w:t>
      </w:r>
      <w:r w:rsidRPr="00287B5B">
        <w:rPr>
          <w:rFonts w:ascii="仿宋_GB2312" w:eastAsia="仿宋_GB2312" w:hAnsi="宋体" w:hint="eastAsia"/>
          <w:sz w:val="24"/>
          <w:szCs w:val="24"/>
        </w:rPr>
        <w:t>项目产生的以口头、书面、图像及其他任何形式作为载体的任何信息，包括但不限于：</w:t>
      </w:r>
    </w:p>
    <w:p w:rsidR="00E277B9" w:rsidRPr="00287B5B" w:rsidRDefault="00E277B9" w:rsidP="00E277B9">
      <w:pPr>
        <w:spacing w:line="480" w:lineRule="atLeast"/>
        <w:ind w:firstLineChars="200" w:firstLine="480"/>
        <w:rPr>
          <w:rFonts w:ascii="仿宋_GB2312" w:eastAsia="仿宋_GB2312" w:hAnsi="宋体" w:hint="eastAsia"/>
          <w:sz w:val="24"/>
          <w:szCs w:val="24"/>
        </w:rPr>
      </w:pPr>
      <w:r w:rsidRPr="00287B5B">
        <w:rPr>
          <w:rFonts w:ascii="仿宋_GB2312" w:eastAsia="仿宋_GB2312" w:hAnsi="宋体" w:hint="eastAsia"/>
          <w:sz w:val="24"/>
          <w:szCs w:val="24"/>
        </w:rPr>
        <w:t xml:space="preserve">1.1 </w:t>
      </w:r>
      <w:r>
        <w:rPr>
          <w:rFonts w:ascii="仿宋_GB2312" w:eastAsia="仿宋_GB2312" w:hAnsi="宋体" w:hint="eastAsia"/>
          <w:sz w:val="24"/>
          <w:szCs w:val="24"/>
        </w:rPr>
        <w:t>浙商资产</w:t>
      </w:r>
      <w:r w:rsidRPr="00287B5B">
        <w:rPr>
          <w:rFonts w:ascii="仿宋_GB2312" w:eastAsia="仿宋_GB2312" w:hAnsi="宋体" w:hint="eastAsia"/>
          <w:sz w:val="24"/>
          <w:szCs w:val="24"/>
        </w:rPr>
        <w:t>以任何形式，向</w:t>
      </w:r>
      <w:r>
        <w:rPr>
          <w:rFonts w:ascii="仿宋_GB2312" w:eastAsia="仿宋_GB2312" w:hAnsi="宋体" w:hint="eastAsia"/>
          <w:sz w:val="24"/>
          <w:szCs w:val="24"/>
        </w:rPr>
        <w:t>我</w:t>
      </w:r>
      <w:r w:rsidRPr="00287B5B">
        <w:rPr>
          <w:rFonts w:ascii="仿宋_GB2312" w:eastAsia="仿宋_GB2312" w:hAnsi="宋体" w:hint="eastAsia"/>
          <w:sz w:val="24"/>
          <w:szCs w:val="24"/>
        </w:rPr>
        <w:t>方或</w:t>
      </w:r>
      <w:r>
        <w:rPr>
          <w:rFonts w:ascii="仿宋_GB2312" w:eastAsia="仿宋_GB2312" w:hAnsi="宋体" w:hint="eastAsia"/>
          <w:sz w:val="24"/>
          <w:szCs w:val="24"/>
        </w:rPr>
        <w:t>我方</w:t>
      </w:r>
      <w:r w:rsidRPr="00287B5B">
        <w:rPr>
          <w:rFonts w:ascii="仿宋_GB2312" w:eastAsia="仿宋_GB2312" w:hAnsi="宋体" w:hint="eastAsia"/>
          <w:sz w:val="24"/>
          <w:szCs w:val="24"/>
        </w:rPr>
        <w:t>代表人员提供的有关</w:t>
      </w:r>
      <w:r>
        <w:rPr>
          <w:rFonts w:ascii="仿宋_GB2312" w:eastAsia="仿宋_GB2312" w:hAnsi="宋体" w:hint="eastAsia"/>
          <w:sz w:val="24"/>
          <w:szCs w:val="24"/>
        </w:rPr>
        <w:t>浙商资产或</w:t>
      </w:r>
      <w:r w:rsidRPr="00287B5B">
        <w:rPr>
          <w:rFonts w:ascii="仿宋_GB2312" w:eastAsia="仿宋_GB2312" w:hAnsi="宋体" w:hint="eastAsia"/>
          <w:sz w:val="24"/>
          <w:szCs w:val="24"/>
        </w:rPr>
        <w:t>项目的一切非公开信息；</w:t>
      </w:r>
    </w:p>
    <w:p w:rsidR="00E277B9" w:rsidRPr="00287B5B" w:rsidRDefault="00E277B9" w:rsidP="00E277B9">
      <w:pPr>
        <w:spacing w:line="480" w:lineRule="atLeast"/>
        <w:ind w:firstLineChars="200" w:firstLine="480"/>
        <w:rPr>
          <w:rFonts w:ascii="仿宋_GB2312" w:eastAsia="仿宋_GB2312" w:hAnsi="宋体" w:hint="eastAsia"/>
          <w:sz w:val="24"/>
          <w:szCs w:val="24"/>
        </w:rPr>
      </w:pPr>
      <w:r w:rsidRPr="00287B5B">
        <w:rPr>
          <w:rFonts w:ascii="仿宋_GB2312" w:eastAsia="仿宋_GB2312" w:hAnsi="宋体" w:hint="eastAsia"/>
          <w:sz w:val="24"/>
          <w:szCs w:val="24"/>
        </w:rPr>
        <w:t xml:space="preserve">1.2 </w:t>
      </w:r>
      <w:r>
        <w:rPr>
          <w:rFonts w:ascii="仿宋_GB2312" w:eastAsia="仿宋_GB2312" w:hAnsi="宋体" w:hint="eastAsia"/>
          <w:sz w:val="24"/>
          <w:szCs w:val="24"/>
        </w:rPr>
        <w:t>浙商资产</w:t>
      </w:r>
      <w:r w:rsidRPr="00287B5B">
        <w:rPr>
          <w:rFonts w:ascii="仿宋_GB2312" w:eastAsia="仿宋_GB2312" w:hAnsi="宋体" w:hint="eastAsia"/>
          <w:sz w:val="24"/>
          <w:szCs w:val="24"/>
        </w:rPr>
        <w:t>以任何形式，向</w:t>
      </w:r>
      <w:r>
        <w:rPr>
          <w:rFonts w:ascii="仿宋_GB2312" w:eastAsia="仿宋_GB2312" w:hAnsi="宋体" w:hint="eastAsia"/>
          <w:sz w:val="24"/>
          <w:szCs w:val="24"/>
        </w:rPr>
        <w:t>我</w:t>
      </w:r>
      <w:r w:rsidRPr="00287B5B">
        <w:rPr>
          <w:rFonts w:ascii="仿宋_GB2312" w:eastAsia="仿宋_GB2312" w:hAnsi="宋体" w:hint="eastAsia"/>
          <w:sz w:val="24"/>
          <w:szCs w:val="24"/>
        </w:rPr>
        <w:t>方或</w:t>
      </w:r>
      <w:r>
        <w:rPr>
          <w:rFonts w:ascii="仿宋_GB2312" w:eastAsia="仿宋_GB2312" w:hAnsi="宋体" w:hint="eastAsia"/>
          <w:sz w:val="24"/>
          <w:szCs w:val="24"/>
        </w:rPr>
        <w:t>我方</w:t>
      </w:r>
      <w:r w:rsidRPr="00287B5B">
        <w:rPr>
          <w:rFonts w:ascii="仿宋_GB2312" w:eastAsia="仿宋_GB2312" w:hAnsi="宋体" w:hint="eastAsia"/>
          <w:sz w:val="24"/>
          <w:szCs w:val="24"/>
        </w:rPr>
        <w:t>代表人员提供的不被公众所知的信息；</w:t>
      </w:r>
    </w:p>
    <w:p w:rsidR="00E277B9" w:rsidRPr="00287B5B" w:rsidRDefault="00E277B9" w:rsidP="00E277B9">
      <w:pPr>
        <w:spacing w:line="480" w:lineRule="atLeast"/>
        <w:ind w:firstLineChars="200" w:firstLine="480"/>
        <w:rPr>
          <w:rFonts w:ascii="仿宋_GB2312" w:eastAsia="仿宋_GB2312" w:hAnsi="宋体" w:hint="eastAsia"/>
          <w:sz w:val="24"/>
          <w:szCs w:val="24"/>
        </w:rPr>
      </w:pPr>
      <w:r>
        <w:rPr>
          <w:rFonts w:ascii="仿宋_GB2312" w:eastAsia="仿宋_GB2312" w:hAnsi="宋体"/>
          <w:sz w:val="24"/>
          <w:szCs w:val="24"/>
        </w:rPr>
        <w:t>1</w:t>
      </w:r>
      <w:r w:rsidRPr="00287B5B">
        <w:rPr>
          <w:rFonts w:ascii="仿宋_GB2312" w:eastAsia="仿宋_GB2312" w:hAnsi="宋体" w:hint="eastAsia"/>
          <w:sz w:val="24"/>
          <w:szCs w:val="24"/>
        </w:rPr>
        <w:t>.</w:t>
      </w:r>
      <w:r>
        <w:rPr>
          <w:rFonts w:ascii="仿宋_GB2312" w:eastAsia="仿宋_GB2312" w:hAnsi="宋体"/>
          <w:sz w:val="24"/>
          <w:szCs w:val="24"/>
        </w:rPr>
        <w:t>3</w:t>
      </w:r>
      <w:r w:rsidRPr="00287B5B">
        <w:rPr>
          <w:rFonts w:ascii="仿宋_GB2312" w:eastAsia="仿宋_GB2312" w:hAnsi="宋体" w:hint="eastAsia"/>
          <w:sz w:val="24"/>
          <w:szCs w:val="24"/>
        </w:rPr>
        <w:t xml:space="preserve"> 在</w:t>
      </w:r>
      <w:r>
        <w:rPr>
          <w:rFonts w:ascii="仿宋_GB2312" w:eastAsia="仿宋_GB2312" w:hAnsi="宋体" w:hint="eastAsia"/>
          <w:sz w:val="24"/>
          <w:szCs w:val="24"/>
        </w:rPr>
        <w:t>浙商资产</w:t>
      </w:r>
      <w:r w:rsidRPr="00287B5B">
        <w:rPr>
          <w:rFonts w:ascii="仿宋_GB2312" w:eastAsia="仿宋_GB2312" w:hAnsi="宋体" w:hint="eastAsia"/>
          <w:sz w:val="24"/>
          <w:szCs w:val="24"/>
        </w:rPr>
        <w:t>向</w:t>
      </w:r>
      <w:r>
        <w:rPr>
          <w:rFonts w:ascii="仿宋_GB2312" w:eastAsia="仿宋_GB2312" w:hAnsi="宋体" w:hint="eastAsia"/>
          <w:sz w:val="24"/>
          <w:szCs w:val="24"/>
        </w:rPr>
        <w:t>我</w:t>
      </w:r>
      <w:r w:rsidRPr="00287B5B">
        <w:rPr>
          <w:rFonts w:ascii="仿宋_GB2312" w:eastAsia="仿宋_GB2312" w:hAnsi="宋体" w:hint="eastAsia"/>
          <w:sz w:val="24"/>
          <w:szCs w:val="24"/>
        </w:rPr>
        <w:t>方披露之前，</w:t>
      </w:r>
      <w:r>
        <w:rPr>
          <w:rFonts w:ascii="仿宋_GB2312" w:eastAsia="仿宋_GB2312" w:hAnsi="宋体" w:hint="eastAsia"/>
          <w:sz w:val="24"/>
          <w:szCs w:val="24"/>
        </w:rPr>
        <w:t>我</w:t>
      </w:r>
      <w:r w:rsidRPr="00287B5B">
        <w:rPr>
          <w:rFonts w:ascii="仿宋_GB2312" w:eastAsia="仿宋_GB2312" w:hAnsi="宋体" w:hint="eastAsia"/>
          <w:sz w:val="24"/>
          <w:szCs w:val="24"/>
        </w:rPr>
        <w:t>方或</w:t>
      </w:r>
      <w:r>
        <w:rPr>
          <w:rFonts w:ascii="仿宋_GB2312" w:eastAsia="仿宋_GB2312" w:hAnsi="宋体" w:hint="eastAsia"/>
          <w:sz w:val="24"/>
          <w:szCs w:val="24"/>
        </w:rPr>
        <w:t>我方</w:t>
      </w:r>
      <w:r w:rsidRPr="00287B5B">
        <w:rPr>
          <w:rFonts w:ascii="仿宋_GB2312" w:eastAsia="仿宋_GB2312" w:hAnsi="宋体" w:hint="eastAsia"/>
          <w:sz w:val="24"/>
          <w:szCs w:val="24"/>
        </w:rPr>
        <w:t>代表人员已获取的信息，</w:t>
      </w:r>
      <w:r>
        <w:rPr>
          <w:rFonts w:ascii="仿宋_GB2312" w:eastAsia="仿宋_GB2312" w:hAnsi="宋体" w:hint="eastAsia"/>
          <w:sz w:val="24"/>
          <w:szCs w:val="24"/>
        </w:rPr>
        <w:t>经浙商资产确认属于保密信息范畴的</w:t>
      </w:r>
      <w:r w:rsidRPr="00287B5B">
        <w:rPr>
          <w:rFonts w:ascii="仿宋_GB2312" w:eastAsia="仿宋_GB2312" w:hAnsi="宋体" w:hint="eastAsia"/>
          <w:sz w:val="24"/>
          <w:szCs w:val="24"/>
        </w:rPr>
        <w:t>；</w:t>
      </w:r>
    </w:p>
    <w:p w:rsidR="00E277B9" w:rsidRDefault="00E277B9" w:rsidP="00E277B9">
      <w:pPr>
        <w:spacing w:line="480" w:lineRule="atLeast"/>
        <w:ind w:firstLineChars="200" w:firstLine="480"/>
        <w:rPr>
          <w:rFonts w:ascii="仿宋_GB2312" w:eastAsia="仿宋_GB2312" w:hAnsi="宋体"/>
          <w:sz w:val="24"/>
          <w:szCs w:val="24"/>
        </w:rPr>
      </w:pPr>
      <w:r>
        <w:rPr>
          <w:rFonts w:ascii="仿宋_GB2312" w:eastAsia="仿宋_GB2312" w:hAnsi="宋体"/>
          <w:sz w:val="24"/>
          <w:szCs w:val="24"/>
        </w:rPr>
        <w:t>1.4</w:t>
      </w:r>
      <w:r w:rsidRPr="00287B5B">
        <w:rPr>
          <w:rFonts w:ascii="仿宋_GB2312" w:eastAsia="仿宋_GB2312" w:hAnsi="宋体" w:hint="eastAsia"/>
          <w:sz w:val="24"/>
          <w:szCs w:val="24"/>
        </w:rPr>
        <w:t xml:space="preserve">  在不知道第三方违反对</w:t>
      </w:r>
      <w:r>
        <w:rPr>
          <w:rFonts w:ascii="仿宋_GB2312" w:eastAsia="仿宋_GB2312" w:hAnsi="宋体" w:hint="eastAsia"/>
          <w:sz w:val="24"/>
          <w:szCs w:val="24"/>
        </w:rPr>
        <w:t>浙商资产</w:t>
      </w:r>
      <w:r w:rsidRPr="00287B5B">
        <w:rPr>
          <w:rFonts w:ascii="仿宋_GB2312" w:eastAsia="仿宋_GB2312" w:hAnsi="宋体" w:hint="eastAsia"/>
          <w:sz w:val="24"/>
          <w:szCs w:val="24"/>
        </w:rPr>
        <w:t>承担的保密义务的情况下，</w:t>
      </w:r>
      <w:r>
        <w:rPr>
          <w:rFonts w:ascii="仿宋_GB2312" w:eastAsia="仿宋_GB2312" w:hAnsi="宋体" w:hint="eastAsia"/>
          <w:sz w:val="24"/>
          <w:szCs w:val="24"/>
        </w:rPr>
        <w:t>我</w:t>
      </w:r>
      <w:r w:rsidRPr="00287B5B">
        <w:rPr>
          <w:rFonts w:ascii="仿宋_GB2312" w:eastAsia="仿宋_GB2312" w:hAnsi="宋体" w:hint="eastAsia"/>
          <w:sz w:val="24"/>
          <w:szCs w:val="24"/>
        </w:rPr>
        <w:t>方或</w:t>
      </w:r>
      <w:r>
        <w:rPr>
          <w:rFonts w:ascii="仿宋_GB2312" w:eastAsia="仿宋_GB2312" w:hAnsi="宋体" w:hint="eastAsia"/>
          <w:sz w:val="24"/>
          <w:szCs w:val="24"/>
        </w:rPr>
        <w:t>我方</w:t>
      </w:r>
      <w:r w:rsidRPr="00287B5B">
        <w:rPr>
          <w:rFonts w:ascii="仿宋_GB2312" w:eastAsia="仿宋_GB2312" w:hAnsi="宋体" w:hint="eastAsia"/>
          <w:sz w:val="24"/>
          <w:szCs w:val="24"/>
        </w:rPr>
        <w:t>代表人员从第三方获得的信息</w:t>
      </w:r>
      <w:r>
        <w:rPr>
          <w:rFonts w:ascii="仿宋_GB2312" w:eastAsia="仿宋_GB2312" w:hAnsi="宋体" w:hint="eastAsia"/>
          <w:sz w:val="24"/>
          <w:szCs w:val="24"/>
        </w:rPr>
        <w:t>，经浙商资产确认属于保密信息范畴的；</w:t>
      </w:r>
    </w:p>
    <w:p w:rsidR="00E277B9" w:rsidRPr="00287B5B" w:rsidRDefault="00E277B9" w:rsidP="00E277B9">
      <w:pPr>
        <w:spacing w:line="480" w:lineRule="atLeast"/>
        <w:ind w:firstLineChars="200" w:firstLine="480"/>
        <w:rPr>
          <w:rFonts w:ascii="仿宋_GB2312" w:eastAsia="仿宋_GB2312" w:hAnsi="宋体" w:hint="eastAsia"/>
          <w:sz w:val="24"/>
          <w:szCs w:val="24"/>
        </w:rPr>
      </w:pPr>
      <w:r w:rsidRPr="00287B5B">
        <w:rPr>
          <w:rFonts w:ascii="仿宋_GB2312" w:eastAsia="仿宋_GB2312" w:hAnsi="宋体" w:hint="eastAsia"/>
          <w:sz w:val="24"/>
          <w:szCs w:val="24"/>
        </w:rPr>
        <w:t>1.</w:t>
      </w:r>
      <w:r>
        <w:rPr>
          <w:rFonts w:ascii="仿宋_GB2312" w:eastAsia="仿宋_GB2312" w:hAnsi="宋体"/>
          <w:sz w:val="24"/>
          <w:szCs w:val="24"/>
        </w:rPr>
        <w:t>5</w:t>
      </w:r>
      <w:r w:rsidRPr="00287B5B">
        <w:rPr>
          <w:rFonts w:ascii="仿宋_GB2312" w:eastAsia="仿宋_GB2312" w:hAnsi="宋体" w:hint="eastAsia"/>
          <w:sz w:val="24"/>
          <w:szCs w:val="24"/>
        </w:rPr>
        <w:t xml:space="preserve"> 上述信息的全部复制件或录音件等。</w:t>
      </w:r>
    </w:p>
    <w:p w:rsidR="00E277B9" w:rsidRDefault="00E277B9" w:rsidP="00E277B9">
      <w:pPr>
        <w:numPr>
          <w:ilvl w:val="0"/>
          <w:numId w:val="1"/>
        </w:numPr>
        <w:spacing w:line="480" w:lineRule="atLeast"/>
        <w:rPr>
          <w:rFonts w:ascii="仿宋_GB2312" w:eastAsia="仿宋_GB2312" w:hAnsi="宋体" w:hint="eastAsia"/>
          <w:b/>
          <w:sz w:val="24"/>
          <w:szCs w:val="24"/>
        </w:rPr>
      </w:pPr>
      <w:r w:rsidRPr="00521D24">
        <w:rPr>
          <w:rFonts w:ascii="仿宋_GB2312" w:eastAsia="仿宋_GB2312" w:hAnsi="宋体" w:hint="eastAsia"/>
          <w:b/>
          <w:sz w:val="24"/>
          <w:szCs w:val="24"/>
        </w:rPr>
        <w:t>保密义务</w:t>
      </w:r>
    </w:p>
    <w:p w:rsidR="00E277B9" w:rsidRPr="00E012D4" w:rsidRDefault="00E277B9" w:rsidP="00E277B9">
      <w:pPr>
        <w:spacing w:line="480" w:lineRule="atLeast"/>
        <w:ind w:firstLineChars="200" w:firstLine="480"/>
        <w:rPr>
          <w:rFonts w:ascii="仿宋_GB2312" w:eastAsia="仿宋_GB2312" w:hAnsi="宋体" w:hint="eastAsia"/>
          <w:sz w:val="24"/>
          <w:szCs w:val="24"/>
        </w:rPr>
      </w:pPr>
      <w:r>
        <w:rPr>
          <w:rFonts w:ascii="仿宋_GB2312" w:eastAsia="仿宋_GB2312" w:hAnsi="宋体"/>
          <w:sz w:val="24"/>
          <w:szCs w:val="24"/>
        </w:rPr>
        <w:t>2</w:t>
      </w:r>
      <w:r>
        <w:rPr>
          <w:rFonts w:ascii="仿宋_GB2312" w:eastAsia="仿宋_GB2312" w:hAnsi="宋体" w:hint="eastAsia"/>
          <w:sz w:val="24"/>
          <w:szCs w:val="24"/>
        </w:rPr>
        <w:t>.1</w:t>
      </w:r>
      <w:r w:rsidRPr="00E012D4">
        <w:rPr>
          <w:rFonts w:ascii="仿宋_GB2312" w:eastAsia="仿宋_GB2312" w:hAnsi="宋体" w:hint="eastAsia"/>
          <w:sz w:val="24"/>
          <w:szCs w:val="24"/>
        </w:rPr>
        <w:t xml:space="preserve"> </w:t>
      </w:r>
      <w:r>
        <w:rPr>
          <w:rFonts w:ascii="仿宋_GB2312" w:eastAsia="仿宋_GB2312" w:hAnsi="宋体" w:hint="eastAsia"/>
          <w:sz w:val="24"/>
          <w:szCs w:val="24"/>
        </w:rPr>
        <w:t>我</w:t>
      </w:r>
      <w:r w:rsidRPr="00E012D4">
        <w:rPr>
          <w:rFonts w:ascii="仿宋_GB2312" w:eastAsia="仿宋_GB2312" w:hAnsi="宋体" w:hint="eastAsia"/>
          <w:sz w:val="24"/>
          <w:szCs w:val="24"/>
        </w:rPr>
        <w:t>方承诺保密信息不应用于任何其他目的；</w:t>
      </w:r>
    </w:p>
    <w:p w:rsidR="00E277B9" w:rsidRPr="00E012D4" w:rsidRDefault="00E277B9" w:rsidP="00E277B9">
      <w:pPr>
        <w:spacing w:line="480" w:lineRule="atLeast"/>
        <w:ind w:firstLineChars="200" w:firstLine="480"/>
        <w:rPr>
          <w:rFonts w:ascii="仿宋_GB2312" w:eastAsia="仿宋_GB2312" w:hAnsi="宋体" w:hint="eastAsia"/>
          <w:sz w:val="24"/>
          <w:szCs w:val="24"/>
        </w:rPr>
      </w:pPr>
      <w:r>
        <w:rPr>
          <w:rFonts w:ascii="仿宋_GB2312" w:eastAsia="仿宋_GB2312" w:hAnsi="宋体"/>
          <w:sz w:val="24"/>
          <w:szCs w:val="24"/>
        </w:rPr>
        <w:t>2</w:t>
      </w:r>
      <w:r>
        <w:rPr>
          <w:rFonts w:ascii="仿宋_GB2312" w:eastAsia="仿宋_GB2312" w:hAnsi="宋体" w:hint="eastAsia"/>
          <w:sz w:val="24"/>
          <w:szCs w:val="24"/>
        </w:rPr>
        <w:t>.2</w:t>
      </w:r>
      <w:r w:rsidRPr="00E012D4">
        <w:rPr>
          <w:rFonts w:ascii="仿宋_GB2312" w:eastAsia="仿宋_GB2312" w:hAnsi="宋体" w:hint="eastAsia"/>
          <w:sz w:val="24"/>
          <w:szCs w:val="24"/>
        </w:rPr>
        <w:t xml:space="preserve"> </w:t>
      </w:r>
      <w:r>
        <w:rPr>
          <w:rFonts w:ascii="仿宋_GB2312" w:eastAsia="仿宋_GB2312" w:hAnsi="宋体" w:hint="eastAsia"/>
          <w:sz w:val="24"/>
          <w:szCs w:val="24"/>
        </w:rPr>
        <w:t>我</w:t>
      </w:r>
      <w:r w:rsidRPr="00E012D4">
        <w:rPr>
          <w:rFonts w:ascii="仿宋_GB2312" w:eastAsia="仿宋_GB2312" w:hAnsi="宋体" w:hint="eastAsia"/>
          <w:sz w:val="24"/>
          <w:szCs w:val="24"/>
        </w:rPr>
        <w:t>方承诺对所有保密信息保密，未经</w:t>
      </w:r>
      <w:r>
        <w:rPr>
          <w:rFonts w:ascii="仿宋_GB2312" w:eastAsia="仿宋_GB2312" w:hAnsi="宋体" w:hint="eastAsia"/>
          <w:sz w:val="24"/>
          <w:szCs w:val="24"/>
        </w:rPr>
        <w:t>浙商资产</w:t>
      </w:r>
      <w:r w:rsidRPr="00E012D4">
        <w:rPr>
          <w:rFonts w:ascii="仿宋_GB2312" w:eastAsia="仿宋_GB2312" w:hAnsi="宋体" w:hint="eastAsia"/>
          <w:sz w:val="24"/>
          <w:szCs w:val="24"/>
        </w:rPr>
        <w:t>的书面许可，不得将保密信息披露给任何人，不得以任何形式为</w:t>
      </w:r>
      <w:r>
        <w:rPr>
          <w:rFonts w:ascii="仿宋_GB2312" w:eastAsia="仿宋_GB2312" w:hAnsi="宋体" w:hint="eastAsia"/>
          <w:sz w:val="24"/>
          <w:szCs w:val="24"/>
        </w:rPr>
        <w:t>我方</w:t>
      </w:r>
      <w:r w:rsidRPr="00E012D4">
        <w:rPr>
          <w:rFonts w:ascii="仿宋_GB2312" w:eastAsia="仿宋_GB2312" w:hAnsi="宋体" w:hint="eastAsia"/>
          <w:sz w:val="24"/>
          <w:szCs w:val="24"/>
        </w:rPr>
        <w:t>代表人员以外的任何人员复制保密信息；</w:t>
      </w:r>
    </w:p>
    <w:p w:rsidR="00E277B9" w:rsidRPr="00E012D4" w:rsidRDefault="00E277B9" w:rsidP="00E277B9">
      <w:pPr>
        <w:spacing w:line="480" w:lineRule="atLeast"/>
        <w:ind w:firstLineChars="200" w:firstLine="480"/>
        <w:rPr>
          <w:rFonts w:ascii="仿宋_GB2312" w:eastAsia="仿宋_GB2312" w:hAnsi="宋体" w:hint="eastAsia"/>
          <w:sz w:val="24"/>
          <w:szCs w:val="24"/>
        </w:rPr>
      </w:pPr>
      <w:r>
        <w:rPr>
          <w:rFonts w:ascii="仿宋_GB2312" w:eastAsia="仿宋_GB2312" w:hAnsi="宋体"/>
          <w:sz w:val="24"/>
          <w:szCs w:val="24"/>
        </w:rPr>
        <w:t>2</w:t>
      </w:r>
      <w:r>
        <w:rPr>
          <w:rFonts w:ascii="仿宋_GB2312" w:eastAsia="仿宋_GB2312" w:hAnsi="宋体" w:hint="eastAsia"/>
          <w:sz w:val="24"/>
          <w:szCs w:val="24"/>
        </w:rPr>
        <w:t>.3</w:t>
      </w:r>
      <w:r w:rsidRPr="00E012D4">
        <w:rPr>
          <w:rFonts w:ascii="仿宋_GB2312" w:eastAsia="仿宋_GB2312" w:hAnsi="宋体" w:hint="eastAsia"/>
          <w:sz w:val="24"/>
          <w:szCs w:val="24"/>
        </w:rPr>
        <w:t xml:space="preserve"> </w:t>
      </w:r>
      <w:r>
        <w:rPr>
          <w:rFonts w:ascii="仿宋_GB2312" w:eastAsia="仿宋_GB2312" w:hAnsi="宋体" w:hint="eastAsia"/>
          <w:sz w:val="24"/>
          <w:szCs w:val="24"/>
        </w:rPr>
        <w:t>我</w:t>
      </w:r>
      <w:r w:rsidRPr="00E012D4">
        <w:rPr>
          <w:rFonts w:ascii="仿宋_GB2312" w:eastAsia="仿宋_GB2312" w:hAnsi="宋体" w:hint="eastAsia"/>
          <w:sz w:val="24"/>
          <w:szCs w:val="24"/>
        </w:rPr>
        <w:t>方承诺将确保保密信息得到保护，使其免于被窃取或为任何未授权方获取；</w:t>
      </w:r>
    </w:p>
    <w:p w:rsidR="00E277B9" w:rsidRPr="00E012D4" w:rsidRDefault="00E277B9" w:rsidP="00E277B9">
      <w:pPr>
        <w:spacing w:line="480" w:lineRule="atLeast"/>
        <w:ind w:firstLineChars="200" w:firstLine="480"/>
        <w:rPr>
          <w:rFonts w:ascii="仿宋_GB2312" w:eastAsia="仿宋_GB2312" w:hAnsi="宋体" w:hint="eastAsia"/>
          <w:sz w:val="24"/>
          <w:szCs w:val="24"/>
        </w:rPr>
      </w:pPr>
      <w:r>
        <w:rPr>
          <w:rFonts w:ascii="仿宋_GB2312" w:eastAsia="仿宋_GB2312" w:hAnsi="宋体"/>
          <w:sz w:val="24"/>
          <w:szCs w:val="24"/>
        </w:rPr>
        <w:t>2</w:t>
      </w:r>
      <w:r>
        <w:rPr>
          <w:rFonts w:ascii="仿宋_GB2312" w:eastAsia="仿宋_GB2312" w:hAnsi="宋体" w:hint="eastAsia"/>
          <w:sz w:val="24"/>
          <w:szCs w:val="24"/>
        </w:rPr>
        <w:t>.4</w:t>
      </w:r>
      <w:r w:rsidRPr="00E012D4">
        <w:rPr>
          <w:rFonts w:ascii="仿宋_GB2312" w:eastAsia="仿宋_GB2312" w:hAnsi="宋体" w:hint="eastAsia"/>
          <w:sz w:val="24"/>
          <w:szCs w:val="24"/>
        </w:rPr>
        <w:t xml:space="preserve"> 在</w:t>
      </w:r>
      <w:r>
        <w:rPr>
          <w:rFonts w:ascii="仿宋_GB2312" w:eastAsia="仿宋_GB2312" w:hAnsi="宋体" w:hint="eastAsia"/>
          <w:sz w:val="24"/>
          <w:szCs w:val="24"/>
        </w:rPr>
        <w:t>我</w:t>
      </w:r>
      <w:r w:rsidRPr="00E012D4">
        <w:rPr>
          <w:rFonts w:ascii="仿宋_GB2312" w:eastAsia="仿宋_GB2312" w:hAnsi="宋体" w:hint="eastAsia"/>
          <w:sz w:val="24"/>
          <w:szCs w:val="24"/>
        </w:rPr>
        <w:t>方知晓或怀疑保密信息已被任何未授权方获取后，</w:t>
      </w:r>
      <w:r>
        <w:rPr>
          <w:rFonts w:ascii="仿宋_GB2312" w:eastAsia="仿宋_GB2312" w:hAnsi="宋体" w:hint="eastAsia"/>
          <w:sz w:val="24"/>
          <w:szCs w:val="24"/>
        </w:rPr>
        <w:t>我</w:t>
      </w:r>
      <w:r w:rsidRPr="00E012D4">
        <w:rPr>
          <w:rFonts w:ascii="仿宋_GB2312" w:eastAsia="仿宋_GB2312" w:hAnsi="宋体" w:hint="eastAsia"/>
          <w:sz w:val="24"/>
          <w:szCs w:val="24"/>
        </w:rPr>
        <w:t>方应采取补救措施并立即通知</w:t>
      </w:r>
      <w:r>
        <w:rPr>
          <w:rFonts w:ascii="仿宋_GB2312" w:eastAsia="仿宋_GB2312" w:hAnsi="宋体" w:hint="eastAsia"/>
          <w:sz w:val="24"/>
          <w:szCs w:val="24"/>
        </w:rPr>
        <w:t>浙商资产</w:t>
      </w:r>
      <w:r w:rsidRPr="00E012D4">
        <w:rPr>
          <w:rFonts w:ascii="仿宋_GB2312" w:eastAsia="仿宋_GB2312" w:hAnsi="宋体" w:hint="eastAsia"/>
          <w:sz w:val="24"/>
          <w:szCs w:val="24"/>
        </w:rPr>
        <w:t>；</w:t>
      </w:r>
    </w:p>
    <w:p w:rsidR="00E277B9" w:rsidRPr="00E012D4" w:rsidRDefault="00E277B9" w:rsidP="00E277B9">
      <w:pPr>
        <w:spacing w:line="480" w:lineRule="atLeast"/>
        <w:ind w:firstLineChars="200" w:firstLine="480"/>
        <w:rPr>
          <w:rFonts w:ascii="仿宋_GB2312" w:eastAsia="仿宋_GB2312" w:hAnsi="宋体" w:hint="eastAsia"/>
          <w:sz w:val="24"/>
          <w:szCs w:val="24"/>
        </w:rPr>
      </w:pPr>
      <w:r>
        <w:rPr>
          <w:rFonts w:ascii="仿宋_GB2312" w:eastAsia="仿宋_GB2312" w:hAnsi="宋体"/>
          <w:sz w:val="24"/>
          <w:szCs w:val="24"/>
        </w:rPr>
        <w:t>2</w:t>
      </w:r>
      <w:r>
        <w:rPr>
          <w:rFonts w:ascii="仿宋_GB2312" w:eastAsia="仿宋_GB2312" w:hAnsi="宋体" w:hint="eastAsia"/>
          <w:sz w:val="24"/>
          <w:szCs w:val="24"/>
        </w:rPr>
        <w:t>.5</w:t>
      </w:r>
      <w:r w:rsidRPr="00E012D4">
        <w:rPr>
          <w:rFonts w:ascii="仿宋_GB2312" w:eastAsia="仿宋_GB2312" w:hAnsi="宋体" w:hint="eastAsia"/>
          <w:sz w:val="24"/>
          <w:szCs w:val="24"/>
        </w:rPr>
        <w:t xml:space="preserve"> </w:t>
      </w:r>
      <w:r>
        <w:rPr>
          <w:rFonts w:ascii="仿宋_GB2312" w:eastAsia="仿宋_GB2312" w:hAnsi="宋体" w:hint="eastAsia"/>
          <w:sz w:val="24"/>
          <w:szCs w:val="24"/>
        </w:rPr>
        <w:t>我</w:t>
      </w:r>
      <w:r w:rsidRPr="00E012D4">
        <w:rPr>
          <w:rFonts w:ascii="仿宋_GB2312" w:eastAsia="仿宋_GB2312" w:hAnsi="宋体" w:hint="eastAsia"/>
          <w:sz w:val="24"/>
          <w:szCs w:val="24"/>
        </w:rPr>
        <w:t>方在本</w:t>
      </w:r>
      <w:r>
        <w:rPr>
          <w:rFonts w:ascii="仿宋_GB2312" w:eastAsia="仿宋_GB2312" w:hAnsi="宋体" w:hint="eastAsia"/>
          <w:sz w:val="24"/>
          <w:szCs w:val="24"/>
        </w:rPr>
        <w:t>承诺书</w:t>
      </w:r>
      <w:r w:rsidRPr="00E012D4">
        <w:rPr>
          <w:rFonts w:ascii="仿宋_GB2312" w:eastAsia="仿宋_GB2312" w:hAnsi="宋体" w:hint="eastAsia"/>
          <w:sz w:val="24"/>
          <w:szCs w:val="24"/>
        </w:rPr>
        <w:t>签订前如果已获取保密信息，</w:t>
      </w:r>
      <w:r>
        <w:rPr>
          <w:rFonts w:ascii="仿宋_GB2312" w:eastAsia="仿宋_GB2312" w:hAnsi="宋体" w:hint="eastAsia"/>
          <w:sz w:val="24"/>
          <w:szCs w:val="24"/>
        </w:rPr>
        <w:t>我</w:t>
      </w:r>
      <w:r w:rsidRPr="00E012D4">
        <w:rPr>
          <w:rFonts w:ascii="仿宋_GB2312" w:eastAsia="仿宋_GB2312" w:hAnsi="宋体" w:hint="eastAsia"/>
          <w:sz w:val="24"/>
          <w:szCs w:val="24"/>
        </w:rPr>
        <w:t>方同意按照本</w:t>
      </w:r>
      <w:r>
        <w:rPr>
          <w:rFonts w:ascii="仿宋_GB2312" w:eastAsia="仿宋_GB2312" w:hAnsi="宋体" w:hint="eastAsia"/>
          <w:sz w:val="24"/>
          <w:szCs w:val="24"/>
        </w:rPr>
        <w:t>承诺书</w:t>
      </w:r>
      <w:r w:rsidRPr="00E012D4">
        <w:rPr>
          <w:rFonts w:ascii="仿宋_GB2312" w:eastAsia="仿宋_GB2312" w:hAnsi="宋体" w:hint="eastAsia"/>
          <w:sz w:val="24"/>
          <w:szCs w:val="24"/>
        </w:rPr>
        <w:t>的规定对该等信息加以保密。</w:t>
      </w:r>
    </w:p>
    <w:p w:rsidR="00E277B9" w:rsidRDefault="00E277B9" w:rsidP="00E277B9">
      <w:pPr>
        <w:numPr>
          <w:ilvl w:val="0"/>
          <w:numId w:val="1"/>
        </w:numPr>
        <w:spacing w:line="480" w:lineRule="atLeast"/>
        <w:rPr>
          <w:rFonts w:ascii="仿宋_GB2312" w:eastAsia="仿宋_GB2312" w:hAnsi="宋体" w:hint="eastAsia"/>
          <w:b/>
          <w:sz w:val="24"/>
          <w:szCs w:val="24"/>
        </w:rPr>
      </w:pPr>
      <w:r>
        <w:rPr>
          <w:rFonts w:ascii="仿宋_GB2312" w:eastAsia="仿宋_GB2312" w:hAnsi="宋体" w:hint="eastAsia"/>
          <w:b/>
          <w:sz w:val="24"/>
          <w:szCs w:val="24"/>
        </w:rPr>
        <w:t>保密义务的期限</w:t>
      </w:r>
    </w:p>
    <w:p w:rsidR="00E277B9" w:rsidRPr="004A1F68" w:rsidRDefault="00E277B9" w:rsidP="00E277B9">
      <w:pPr>
        <w:spacing w:line="480" w:lineRule="atLeast"/>
        <w:ind w:firstLineChars="200" w:firstLine="480"/>
        <w:rPr>
          <w:rFonts w:ascii="仿宋_GB2312" w:eastAsia="仿宋_GB2312" w:hAnsi="宋体" w:hint="eastAsia"/>
          <w:sz w:val="24"/>
          <w:szCs w:val="24"/>
        </w:rPr>
      </w:pPr>
      <w:r w:rsidRPr="004A1F68">
        <w:rPr>
          <w:rFonts w:ascii="仿宋_GB2312" w:eastAsia="仿宋_GB2312" w:hAnsi="宋体" w:hint="eastAsia"/>
          <w:sz w:val="24"/>
          <w:szCs w:val="24"/>
        </w:rPr>
        <w:t>保密义务的期限自本</w:t>
      </w:r>
      <w:r>
        <w:rPr>
          <w:rFonts w:ascii="仿宋_GB2312" w:eastAsia="仿宋_GB2312" w:hAnsi="宋体" w:hint="eastAsia"/>
          <w:sz w:val="24"/>
          <w:szCs w:val="24"/>
        </w:rPr>
        <w:t>承诺书</w:t>
      </w:r>
      <w:r w:rsidRPr="004A1F68">
        <w:rPr>
          <w:rFonts w:ascii="仿宋_GB2312" w:eastAsia="仿宋_GB2312" w:hAnsi="宋体" w:hint="eastAsia"/>
          <w:sz w:val="24"/>
          <w:szCs w:val="24"/>
        </w:rPr>
        <w:t>生效时起</w:t>
      </w:r>
      <w:r>
        <w:rPr>
          <w:rFonts w:ascii="仿宋_GB2312" w:eastAsia="仿宋_GB2312" w:hAnsi="宋体" w:hint="eastAsia"/>
          <w:sz w:val="24"/>
          <w:szCs w:val="24"/>
        </w:rPr>
        <w:t>叁</w:t>
      </w:r>
      <w:r w:rsidRPr="004A1F68">
        <w:rPr>
          <w:rFonts w:ascii="仿宋_GB2312" w:eastAsia="仿宋_GB2312" w:hAnsi="宋体" w:hint="eastAsia"/>
          <w:sz w:val="24"/>
          <w:szCs w:val="24"/>
        </w:rPr>
        <w:t>年。</w:t>
      </w:r>
    </w:p>
    <w:p w:rsidR="00E277B9" w:rsidRDefault="00E277B9" w:rsidP="00E277B9">
      <w:pPr>
        <w:numPr>
          <w:ilvl w:val="0"/>
          <w:numId w:val="1"/>
        </w:numPr>
        <w:spacing w:line="480" w:lineRule="atLeast"/>
        <w:rPr>
          <w:rFonts w:ascii="仿宋_GB2312" w:eastAsia="仿宋_GB2312" w:hAnsi="宋体" w:hint="eastAsia"/>
          <w:b/>
          <w:sz w:val="24"/>
          <w:szCs w:val="24"/>
        </w:rPr>
      </w:pPr>
      <w:r w:rsidRPr="000742E7">
        <w:rPr>
          <w:rFonts w:ascii="仿宋_GB2312" w:eastAsia="仿宋_GB2312" w:hAnsi="宋体" w:hint="eastAsia"/>
          <w:b/>
          <w:sz w:val="24"/>
          <w:szCs w:val="24"/>
        </w:rPr>
        <w:lastRenderedPageBreak/>
        <w:t>允许披露的范围</w:t>
      </w:r>
    </w:p>
    <w:p w:rsidR="00E277B9" w:rsidRPr="00870A47" w:rsidRDefault="00E277B9" w:rsidP="00E277B9">
      <w:pPr>
        <w:spacing w:line="480" w:lineRule="atLeast"/>
        <w:ind w:firstLineChars="200" w:firstLine="480"/>
        <w:rPr>
          <w:rFonts w:ascii="仿宋_GB2312" w:eastAsia="仿宋_GB2312" w:hAnsi="宋体" w:hint="eastAsia"/>
          <w:sz w:val="24"/>
          <w:szCs w:val="24"/>
        </w:rPr>
      </w:pPr>
      <w:r>
        <w:rPr>
          <w:rFonts w:ascii="仿宋_GB2312" w:eastAsia="仿宋_GB2312" w:hAnsi="宋体"/>
          <w:sz w:val="24"/>
          <w:szCs w:val="24"/>
        </w:rPr>
        <w:t>4</w:t>
      </w:r>
      <w:r w:rsidRPr="00870A47">
        <w:rPr>
          <w:rFonts w:ascii="仿宋_GB2312" w:eastAsia="仿宋_GB2312" w:hAnsi="宋体" w:hint="eastAsia"/>
          <w:sz w:val="24"/>
          <w:szCs w:val="24"/>
        </w:rPr>
        <w:t>.1在法律有规定或对我方有管辖权的司法、行政、主管机关、自律组织、委员会有要求的情况下，我方应在法律许可的限度内立即以书面形式通知</w:t>
      </w:r>
      <w:r>
        <w:rPr>
          <w:rFonts w:ascii="仿宋_GB2312" w:eastAsia="仿宋_GB2312" w:hAnsi="宋体" w:hint="eastAsia"/>
          <w:sz w:val="24"/>
          <w:szCs w:val="24"/>
        </w:rPr>
        <w:t>浙商资产</w:t>
      </w:r>
      <w:r w:rsidRPr="00870A47">
        <w:rPr>
          <w:rFonts w:ascii="仿宋_GB2312" w:eastAsia="仿宋_GB2312" w:hAnsi="宋体" w:hint="eastAsia"/>
          <w:sz w:val="24"/>
          <w:szCs w:val="24"/>
        </w:rPr>
        <w:t>并得到</w:t>
      </w:r>
      <w:r>
        <w:rPr>
          <w:rFonts w:ascii="仿宋_GB2312" w:eastAsia="仿宋_GB2312" w:hAnsi="宋体" w:hint="eastAsia"/>
          <w:sz w:val="24"/>
          <w:szCs w:val="24"/>
        </w:rPr>
        <w:t>浙商资产</w:t>
      </w:r>
      <w:r w:rsidRPr="00870A47">
        <w:rPr>
          <w:rFonts w:ascii="仿宋_GB2312" w:eastAsia="仿宋_GB2312" w:hAnsi="宋体" w:hint="eastAsia"/>
          <w:sz w:val="24"/>
          <w:szCs w:val="24"/>
        </w:rPr>
        <w:t>书面许可披露的通知所作的披露；</w:t>
      </w:r>
    </w:p>
    <w:p w:rsidR="00E277B9" w:rsidRPr="000742E7" w:rsidRDefault="00E277B9" w:rsidP="00E277B9">
      <w:pPr>
        <w:spacing w:line="480" w:lineRule="atLeast"/>
        <w:ind w:firstLineChars="200" w:firstLine="480"/>
        <w:rPr>
          <w:rFonts w:ascii="仿宋_GB2312" w:eastAsia="仿宋_GB2312" w:hAnsi="宋体" w:hint="eastAsia"/>
          <w:sz w:val="24"/>
          <w:szCs w:val="24"/>
        </w:rPr>
      </w:pPr>
      <w:r>
        <w:rPr>
          <w:rFonts w:ascii="仿宋_GB2312" w:eastAsia="仿宋_GB2312" w:hAnsi="宋体"/>
          <w:sz w:val="24"/>
          <w:szCs w:val="24"/>
        </w:rPr>
        <w:t>4</w:t>
      </w:r>
      <w:r w:rsidRPr="00870A47">
        <w:rPr>
          <w:rFonts w:ascii="仿宋_GB2312" w:eastAsia="仿宋_GB2312" w:hAnsi="宋体" w:hint="eastAsia"/>
          <w:sz w:val="24"/>
          <w:szCs w:val="24"/>
        </w:rPr>
        <w:t>.2在任何情况下，我方可以披露信息的范围仅限于被合法要求披露的部分。同时，我方应以合理的最大努力取得各种对披露信息保密的措施，包括但不限于要求有关披露机构将披露信息作为保密信息对待的保证。</w:t>
      </w:r>
    </w:p>
    <w:p w:rsidR="00E277B9" w:rsidRPr="00521D24" w:rsidRDefault="00E277B9" w:rsidP="00E277B9">
      <w:pPr>
        <w:numPr>
          <w:ilvl w:val="0"/>
          <w:numId w:val="1"/>
        </w:numPr>
        <w:spacing w:line="480" w:lineRule="atLeast"/>
        <w:rPr>
          <w:rFonts w:ascii="仿宋_GB2312" w:eastAsia="仿宋_GB2312" w:hAnsi="宋体" w:hint="eastAsia"/>
          <w:b/>
          <w:sz w:val="24"/>
          <w:szCs w:val="24"/>
        </w:rPr>
      </w:pPr>
      <w:r>
        <w:rPr>
          <w:rFonts w:ascii="仿宋_GB2312" w:eastAsia="仿宋_GB2312" w:hAnsi="宋体" w:hint="eastAsia"/>
          <w:b/>
          <w:sz w:val="24"/>
          <w:szCs w:val="24"/>
        </w:rPr>
        <w:t>禁止条款</w:t>
      </w:r>
    </w:p>
    <w:p w:rsidR="00E277B9" w:rsidRDefault="00E277B9" w:rsidP="00E277B9">
      <w:pPr>
        <w:spacing w:line="480" w:lineRule="atLeast"/>
        <w:ind w:firstLineChars="200" w:firstLine="480"/>
        <w:rPr>
          <w:rFonts w:ascii="仿宋_GB2312" w:eastAsia="仿宋_GB2312" w:hAnsi="宋体" w:hint="eastAsia"/>
          <w:color w:val="000000"/>
          <w:sz w:val="24"/>
          <w:szCs w:val="24"/>
        </w:rPr>
      </w:pPr>
      <w:r w:rsidRPr="00870A47">
        <w:rPr>
          <w:rFonts w:ascii="仿宋_GB2312" w:eastAsia="仿宋_GB2312" w:hAnsi="宋体" w:hint="eastAsia"/>
          <w:sz w:val="24"/>
          <w:szCs w:val="24"/>
        </w:rPr>
        <w:t>未经</w:t>
      </w:r>
      <w:r>
        <w:rPr>
          <w:rFonts w:ascii="仿宋_GB2312" w:eastAsia="仿宋_GB2312" w:hAnsi="宋体" w:hint="eastAsia"/>
          <w:sz w:val="24"/>
          <w:szCs w:val="24"/>
        </w:rPr>
        <w:t>浙商资产</w:t>
      </w:r>
      <w:r w:rsidRPr="00870A47">
        <w:rPr>
          <w:rFonts w:ascii="仿宋_GB2312" w:eastAsia="仿宋_GB2312" w:hAnsi="宋体" w:hint="eastAsia"/>
          <w:sz w:val="24"/>
          <w:szCs w:val="24"/>
        </w:rPr>
        <w:t>的书面许可，我方或我方代表人员不得直接或间接与</w:t>
      </w:r>
      <w:r>
        <w:rPr>
          <w:rFonts w:ascii="仿宋_GB2312" w:eastAsia="仿宋_GB2312" w:hAnsi="宋体" w:hint="eastAsia"/>
          <w:sz w:val="24"/>
          <w:szCs w:val="24"/>
        </w:rPr>
        <w:t>浙商资产</w:t>
      </w:r>
      <w:r w:rsidRPr="00870A47">
        <w:rPr>
          <w:rFonts w:ascii="仿宋_GB2312" w:eastAsia="仿宋_GB2312" w:hAnsi="宋体" w:hint="eastAsia"/>
          <w:sz w:val="24"/>
          <w:szCs w:val="24"/>
        </w:rPr>
        <w:t>或其代表人员以外的人员接触或者试图接触，寻求或者试图寻求取得与项目或保密信息有关的非公开信息</w:t>
      </w:r>
      <w:r w:rsidRPr="00870A47">
        <w:rPr>
          <w:rFonts w:ascii="仿宋_GB2312" w:eastAsia="仿宋_GB2312" w:hAnsi="宋体" w:hint="eastAsia"/>
          <w:color w:val="000000"/>
          <w:sz w:val="24"/>
          <w:szCs w:val="24"/>
        </w:rPr>
        <w:t>。</w:t>
      </w:r>
    </w:p>
    <w:p w:rsidR="00E277B9" w:rsidRDefault="00E277B9" w:rsidP="00E277B9">
      <w:pPr>
        <w:numPr>
          <w:ilvl w:val="0"/>
          <w:numId w:val="1"/>
        </w:numPr>
        <w:spacing w:line="480" w:lineRule="atLeast"/>
        <w:rPr>
          <w:rFonts w:ascii="仿宋_GB2312" w:eastAsia="仿宋_GB2312" w:hAnsi="宋体" w:hint="eastAsia"/>
          <w:b/>
          <w:sz w:val="24"/>
          <w:szCs w:val="24"/>
        </w:rPr>
      </w:pPr>
      <w:r w:rsidRPr="00A46724">
        <w:rPr>
          <w:rFonts w:ascii="仿宋_GB2312" w:eastAsia="仿宋_GB2312" w:hAnsi="宋体" w:hint="eastAsia"/>
          <w:b/>
          <w:sz w:val="24"/>
          <w:szCs w:val="24"/>
        </w:rPr>
        <w:t>保密信息的返还与销毁</w:t>
      </w:r>
    </w:p>
    <w:p w:rsidR="00E277B9" w:rsidRPr="00A46724" w:rsidRDefault="00E277B9" w:rsidP="00E277B9">
      <w:pPr>
        <w:spacing w:line="480" w:lineRule="atLeast"/>
        <w:ind w:firstLineChars="200" w:firstLine="480"/>
        <w:rPr>
          <w:rFonts w:ascii="仿宋_GB2312" w:eastAsia="仿宋_GB2312" w:hAnsi="宋体" w:hint="eastAsia"/>
          <w:sz w:val="24"/>
          <w:szCs w:val="24"/>
        </w:rPr>
      </w:pPr>
      <w:r w:rsidRPr="00A46724">
        <w:rPr>
          <w:rFonts w:ascii="仿宋_GB2312" w:eastAsia="仿宋_GB2312" w:hAnsi="宋体" w:hint="eastAsia"/>
          <w:sz w:val="24"/>
          <w:szCs w:val="24"/>
        </w:rPr>
        <w:t>如果双方合作关系终止，</w:t>
      </w:r>
      <w:r>
        <w:rPr>
          <w:rFonts w:ascii="仿宋_GB2312" w:eastAsia="仿宋_GB2312" w:hAnsi="宋体" w:hint="eastAsia"/>
          <w:sz w:val="24"/>
          <w:szCs w:val="24"/>
        </w:rPr>
        <w:t>浙商资产</w:t>
      </w:r>
      <w:r w:rsidRPr="00A46724">
        <w:rPr>
          <w:rFonts w:ascii="仿宋_GB2312" w:eastAsia="仿宋_GB2312" w:hAnsi="宋体" w:hint="eastAsia"/>
          <w:sz w:val="24"/>
          <w:szCs w:val="24"/>
        </w:rPr>
        <w:t>可以随时要求</w:t>
      </w:r>
      <w:r>
        <w:rPr>
          <w:rFonts w:ascii="仿宋_GB2312" w:eastAsia="仿宋_GB2312" w:hAnsi="宋体" w:hint="eastAsia"/>
          <w:sz w:val="24"/>
          <w:szCs w:val="24"/>
        </w:rPr>
        <w:t>我</w:t>
      </w:r>
      <w:r w:rsidRPr="00A46724">
        <w:rPr>
          <w:rFonts w:ascii="仿宋_GB2312" w:eastAsia="仿宋_GB2312" w:hAnsi="宋体" w:hint="eastAsia"/>
          <w:sz w:val="24"/>
          <w:szCs w:val="24"/>
        </w:rPr>
        <w:t>方停止所有对保密信息的使用。</w:t>
      </w:r>
      <w:r>
        <w:rPr>
          <w:rFonts w:ascii="仿宋_GB2312" w:eastAsia="仿宋_GB2312" w:hAnsi="宋体" w:hint="eastAsia"/>
          <w:sz w:val="24"/>
          <w:szCs w:val="24"/>
        </w:rPr>
        <w:t>我</w:t>
      </w:r>
      <w:r w:rsidRPr="00A46724">
        <w:rPr>
          <w:rFonts w:ascii="仿宋_GB2312" w:eastAsia="仿宋_GB2312" w:hAnsi="宋体" w:hint="eastAsia"/>
          <w:sz w:val="24"/>
          <w:szCs w:val="24"/>
        </w:rPr>
        <w:t>方应将所有保密信息归还给</w:t>
      </w:r>
      <w:r>
        <w:rPr>
          <w:rFonts w:ascii="仿宋_GB2312" w:eastAsia="仿宋_GB2312" w:hAnsi="宋体" w:hint="eastAsia"/>
          <w:sz w:val="24"/>
          <w:szCs w:val="24"/>
        </w:rPr>
        <w:t>浙商资产</w:t>
      </w:r>
      <w:r w:rsidRPr="00A46724">
        <w:rPr>
          <w:rFonts w:ascii="仿宋_GB2312" w:eastAsia="仿宋_GB2312" w:hAnsi="宋体" w:hint="eastAsia"/>
          <w:sz w:val="24"/>
          <w:szCs w:val="24"/>
        </w:rPr>
        <w:t>，或按照</w:t>
      </w:r>
      <w:r>
        <w:rPr>
          <w:rFonts w:ascii="仿宋_GB2312" w:eastAsia="仿宋_GB2312" w:hAnsi="宋体" w:hint="eastAsia"/>
          <w:sz w:val="24"/>
          <w:szCs w:val="24"/>
        </w:rPr>
        <w:t>浙商资产</w:t>
      </w:r>
      <w:r w:rsidRPr="00A46724">
        <w:rPr>
          <w:rFonts w:ascii="仿宋_GB2312" w:eastAsia="仿宋_GB2312" w:hAnsi="宋体" w:hint="eastAsia"/>
          <w:sz w:val="24"/>
          <w:szCs w:val="24"/>
        </w:rPr>
        <w:t>的指示销毁或永久删除，并应确保所有获取保密信息的有关人员采取同样的做法</w:t>
      </w:r>
      <w:r>
        <w:rPr>
          <w:rFonts w:ascii="仿宋_GB2312" w:eastAsia="仿宋_GB2312" w:hAnsi="宋体" w:hint="eastAsia"/>
          <w:sz w:val="24"/>
          <w:szCs w:val="24"/>
        </w:rPr>
        <w:t>。</w:t>
      </w:r>
    </w:p>
    <w:p w:rsidR="00E277B9" w:rsidRDefault="00E277B9" w:rsidP="00E277B9">
      <w:pPr>
        <w:numPr>
          <w:ilvl w:val="0"/>
          <w:numId w:val="1"/>
        </w:numPr>
        <w:spacing w:line="480" w:lineRule="atLeast"/>
        <w:rPr>
          <w:rFonts w:ascii="仿宋_GB2312" w:eastAsia="仿宋_GB2312" w:hAnsi="宋体" w:hint="eastAsia"/>
          <w:b/>
          <w:sz w:val="24"/>
          <w:szCs w:val="24"/>
        </w:rPr>
      </w:pPr>
      <w:r w:rsidRPr="00A46724">
        <w:rPr>
          <w:rFonts w:ascii="仿宋_GB2312" w:eastAsia="仿宋_GB2312" w:hAnsi="宋体" w:hint="eastAsia"/>
          <w:b/>
          <w:sz w:val="24"/>
          <w:szCs w:val="24"/>
        </w:rPr>
        <w:t>不作为声明和保证条款</w:t>
      </w:r>
    </w:p>
    <w:p w:rsidR="00E277B9" w:rsidRDefault="00E277B9" w:rsidP="00E277B9">
      <w:pPr>
        <w:spacing w:line="480" w:lineRule="atLeast"/>
        <w:ind w:firstLineChars="200" w:firstLine="480"/>
        <w:rPr>
          <w:rFonts w:ascii="仿宋_GB2312" w:eastAsia="仿宋_GB2312" w:hAnsi="宋体" w:hint="eastAsia"/>
          <w:sz w:val="24"/>
          <w:szCs w:val="24"/>
        </w:rPr>
      </w:pPr>
      <w:r>
        <w:rPr>
          <w:rFonts w:ascii="仿宋_GB2312" w:eastAsia="仿宋_GB2312" w:hAnsi="宋体"/>
          <w:sz w:val="24"/>
          <w:szCs w:val="24"/>
        </w:rPr>
        <w:t>7</w:t>
      </w:r>
      <w:r>
        <w:rPr>
          <w:rFonts w:ascii="仿宋_GB2312" w:eastAsia="仿宋_GB2312" w:hAnsi="宋体" w:hint="eastAsia"/>
          <w:sz w:val="24"/>
          <w:szCs w:val="24"/>
        </w:rPr>
        <w:t>.1 我方应自行</w:t>
      </w:r>
      <w:r w:rsidRPr="00A46724">
        <w:rPr>
          <w:rFonts w:ascii="仿宋_GB2312" w:eastAsia="仿宋_GB2312" w:hAnsi="宋体" w:hint="eastAsia"/>
          <w:sz w:val="24"/>
          <w:szCs w:val="24"/>
        </w:rPr>
        <w:t>对保密信息</w:t>
      </w:r>
      <w:r>
        <w:rPr>
          <w:rFonts w:ascii="仿宋_GB2312" w:eastAsia="仿宋_GB2312" w:hAnsi="宋体" w:hint="eastAsia"/>
          <w:sz w:val="24"/>
          <w:szCs w:val="24"/>
        </w:rPr>
        <w:t>进行</w:t>
      </w:r>
      <w:r w:rsidRPr="00A46724">
        <w:rPr>
          <w:rFonts w:ascii="仿宋_GB2312" w:eastAsia="仿宋_GB2312" w:hAnsi="宋体" w:hint="eastAsia"/>
          <w:sz w:val="24"/>
          <w:szCs w:val="24"/>
        </w:rPr>
        <w:t>审查和尽职调查</w:t>
      </w:r>
      <w:r>
        <w:rPr>
          <w:rFonts w:ascii="仿宋_GB2312" w:eastAsia="仿宋_GB2312" w:hAnsi="宋体" w:hint="eastAsia"/>
          <w:sz w:val="24"/>
          <w:szCs w:val="24"/>
        </w:rPr>
        <w:t>，</w:t>
      </w:r>
      <w:r w:rsidRPr="00A46724">
        <w:rPr>
          <w:rFonts w:ascii="仿宋_GB2312" w:eastAsia="仿宋_GB2312" w:hAnsi="宋体" w:hint="eastAsia"/>
          <w:sz w:val="24"/>
          <w:szCs w:val="24"/>
        </w:rPr>
        <w:t>对依赖保密信息或任何其他原因而遭受的损失、损害、责任、成本、支出等一切损失（含经济损失），不得向</w:t>
      </w:r>
      <w:r>
        <w:rPr>
          <w:rFonts w:ascii="仿宋_GB2312" w:eastAsia="仿宋_GB2312" w:hAnsi="宋体" w:hint="eastAsia"/>
          <w:sz w:val="24"/>
          <w:szCs w:val="24"/>
        </w:rPr>
        <w:t>浙商资产</w:t>
      </w:r>
      <w:r w:rsidRPr="00A46724">
        <w:rPr>
          <w:rFonts w:ascii="仿宋_GB2312" w:eastAsia="仿宋_GB2312" w:hAnsi="宋体" w:hint="eastAsia"/>
          <w:sz w:val="24"/>
          <w:szCs w:val="24"/>
        </w:rPr>
        <w:t>和其代表人员追索</w:t>
      </w:r>
      <w:r>
        <w:rPr>
          <w:rFonts w:ascii="仿宋_GB2312" w:eastAsia="仿宋_GB2312" w:hAnsi="宋体" w:hint="eastAsia"/>
          <w:sz w:val="24"/>
          <w:szCs w:val="24"/>
        </w:rPr>
        <w:t>；</w:t>
      </w:r>
    </w:p>
    <w:p w:rsidR="00E277B9" w:rsidRPr="00A46724" w:rsidRDefault="00E277B9" w:rsidP="00E277B9">
      <w:pPr>
        <w:spacing w:line="480" w:lineRule="atLeast"/>
        <w:ind w:firstLineChars="200" w:firstLine="480"/>
        <w:rPr>
          <w:rFonts w:ascii="仿宋_GB2312" w:eastAsia="仿宋_GB2312" w:hAnsi="宋体" w:hint="eastAsia"/>
          <w:sz w:val="24"/>
          <w:szCs w:val="24"/>
        </w:rPr>
      </w:pPr>
      <w:r>
        <w:rPr>
          <w:rFonts w:ascii="仿宋_GB2312" w:eastAsia="仿宋_GB2312" w:hAnsi="宋体"/>
          <w:sz w:val="24"/>
          <w:szCs w:val="24"/>
        </w:rPr>
        <w:t>7</w:t>
      </w:r>
      <w:r>
        <w:rPr>
          <w:rFonts w:ascii="仿宋_GB2312" w:eastAsia="仿宋_GB2312" w:hAnsi="宋体" w:hint="eastAsia"/>
          <w:sz w:val="24"/>
          <w:szCs w:val="24"/>
        </w:rPr>
        <w:t>.2 浙商资产</w:t>
      </w:r>
      <w:r w:rsidRPr="00A46724">
        <w:rPr>
          <w:rFonts w:ascii="仿宋_GB2312" w:eastAsia="仿宋_GB2312" w:hAnsi="宋体" w:hint="eastAsia"/>
          <w:sz w:val="24"/>
          <w:szCs w:val="24"/>
        </w:rPr>
        <w:t>向</w:t>
      </w:r>
      <w:r>
        <w:rPr>
          <w:rFonts w:ascii="仿宋_GB2312" w:eastAsia="仿宋_GB2312" w:hAnsi="宋体" w:hint="eastAsia"/>
          <w:sz w:val="24"/>
          <w:szCs w:val="24"/>
        </w:rPr>
        <w:t>我方提供保密信息的行为，不</w:t>
      </w:r>
      <w:r w:rsidRPr="00A46724">
        <w:rPr>
          <w:rFonts w:ascii="仿宋_GB2312" w:eastAsia="仿宋_GB2312" w:hAnsi="宋体" w:hint="eastAsia"/>
          <w:sz w:val="24"/>
          <w:szCs w:val="24"/>
        </w:rPr>
        <w:t>作为</w:t>
      </w:r>
      <w:r>
        <w:rPr>
          <w:rFonts w:ascii="仿宋_GB2312" w:eastAsia="仿宋_GB2312" w:hAnsi="宋体" w:hint="eastAsia"/>
          <w:sz w:val="24"/>
          <w:szCs w:val="24"/>
        </w:rPr>
        <w:t>其</w:t>
      </w:r>
      <w:r w:rsidRPr="00A46724">
        <w:rPr>
          <w:rFonts w:ascii="仿宋_GB2312" w:eastAsia="仿宋_GB2312" w:hAnsi="宋体" w:hint="eastAsia"/>
          <w:sz w:val="24"/>
          <w:szCs w:val="24"/>
        </w:rPr>
        <w:t>对</w:t>
      </w:r>
      <w:r>
        <w:rPr>
          <w:rFonts w:ascii="仿宋_GB2312" w:eastAsia="仿宋_GB2312" w:hAnsi="宋体" w:hint="eastAsia"/>
          <w:sz w:val="24"/>
          <w:szCs w:val="24"/>
        </w:rPr>
        <w:t>我</w:t>
      </w:r>
      <w:r w:rsidRPr="00A46724">
        <w:rPr>
          <w:rFonts w:ascii="仿宋_GB2312" w:eastAsia="仿宋_GB2312" w:hAnsi="宋体" w:hint="eastAsia"/>
          <w:sz w:val="24"/>
          <w:szCs w:val="24"/>
        </w:rPr>
        <w:t>方取得、拥有、产生对清偿债务的抵（质）押物的控制权或占有权之授权。</w:t>
      </w:r>
    </w:p>
    <w:p w:rsidR="00E277B9" w:rsidRPr="00521D24" w:rsidRDefault="00E277B9" w:rsidP="00E277B9">
      <w:pPr>
        <w:numPr>
          <w:ilvl w:val="0"/>
          <w:numId w:val="1"/>
        </w:numPr>
        <w:spacing w:line="480" w:lineRule="atLeast"/>
        <w:rPr>
          <w:rFonts w:ascii="仿宋_GB2312" w:eastAsia="仿宋_GB2312" w:hAnsi="宋体" w:hint="eastAsia"/>
          <w:b/>
          <w:sz w:val="24"/>
          <w:szCs w:val="24"/>
        </w:rPr>
      </w:pPr>
      <w:r w:rsidRPr="00521D24">
        <w:rPr>
          <w:rFonts w:ascii="仿宋_GB2312" w:eastAsia="仿宋_GB2312" w:hAnsi="宋体" w:hint="eastAsia"/>
          <w:b/>
          <w:sz w:val="24"/>
          <w:szCs w:val="24"/>
        </w:rPr>
        <w:t>费用承担</w:t>
      </w:r>
    </w:p>
    <w:p w:rsidR="00E277B9" w:rsidRPr="00521D24" w:rsidRDefault="00E277B9" w:rsidP="00E277B9">
      <w:pPr>
        <w:spacing w:line="480" w:lineRule="atLeast"/>
        <w:ind w:firstLineChars="200" w:firstLine="480"/>
        <w:rPr>
          <w:rFonts w:ascii="仿宋_GB2312" w:eastAsia="仿宋_GB2312" w:hAnsi="宋体" w:hint="eastAsia"/>
          <w:sz w:val="24"/>
          <w:szCs w:val="24"/>
        </w:rPr>
      </w:pPr>
      <w:r w:rsidRPr="00521D24">
        <w:rPr>
          <w:rFonts w:ascii="仿宋_GB2312" w:eastAsia="仿宋_GB2312" w:hAnsi="宋体" w:hint="eastAsia"/>
          <w:sz w:val="24"/>
          <w:szCs w:val="24"/>
        </w:rPr>
        <w:t>我方履行本承诺</w:t>
      </w:r>
      <w:r>
        <w:rPr>
          <w:rFonts w:ascii="仿宋_GB2312" w:eastAsia="仿宋_GB2312" w:hAnsi="宋体" w:hint="eastAsia"/>
          <w:sz w:val="24"/>
          <w:szCs w:val="24"/>
        </w:rPr>
        <w:t>书</w:t>
      </w:r>
      <w:r w:rsidRPr="00521D24">
        <w:rPr>
          <w:rFonts w:ascii="仿宋_GB2312" w:eastAsia="仿宋_GB2312" w:hAnsi="宋体" w:hint="eastAsia"/>
          <w:sz w:val="24"/>
          <w:szCs w:val="24"/>
        </w:rPr>
        <w:t>所发生的所有费用均由我方承担。</w:t>
      </w:r>
    </w:p>
    <w:p w:rsidR="00E277B9" w:rsidRPr="00521D24" w:rsidRDefault="00E277B9" w:rsidP="00E277B9">
      <w:pPr>
        <w:numPr>
          <w:ilvl w:val="0"/>
          <w:numId w:val="1"/>
        </w:numPr>
        <w:spacing w:line="480" w:lineRule="atLeast"/>
        <w:rPr>
          <w:rFonts w:ascii="仿宋_GB2312" w:eastAsia="仿宋_GB2312" w:hAnsi="宋体" w:hint="eastAsia"/>
          <w:b/>
          <w:sz w:val="24"/>
          <w:szCs w:val="24"/>
        </w:rPr>
      </w:pPr>
      <w:r w:rsidRPr="00521D24">
        <w:rPr>
          <w:rFonts w:ascii="仿宋_GB2312" w:eastAsia="仿宋_GB2312" w:hAnsi="宋体" w:hint="eastAsia"/>
          <w:b/>
          <w:sz w:val="24"/>
          <w:szCs w:val="24"/>
        </w:rPr>
        <w:t>损失赔偿</w:t>
      </w:r>
    </w:p>
    <w:p w:rsidR="00E277B9" w:rsidRPr="00521D24" w:rsidRDefault="00E277B9" w:rsidP="00E277B9">
      <w:pPr>
        <w:spacing w:line="480" w:lineRule="atLeast"/>
        <w:ind w:firstLineChars="200" w:firstLine="480"/>
        <w:rPr>
          <w:rFonts w:ascii="仿宋_GB2312" w:eastAsia="仿宋_GB2312" w:hAnsi="宋体" w:hint="eastAsia"/>
          <w:sz w:val="24"/>
          <w:szCs w:val="24"/>
        </w:rPr>
      </w:pPr>
      <w:r>
        <w:rPr>
          <w:rFonts w:ascii="仿宋_GB2312" w:eastAsia="仿宋_GB2312" w:hAnsi="宋体" w:hint="eastAsia"/>
          <w:sz w:val="24"/>
          <w:szCs w:val="24"/>
        </w:rPr>
        <w:t>如我方或我方代表人员</w:t>
      </w:r>
      <w:r w:rsidRPr="000742E7">
        <w:rPr>
          <w:rFonts w:ascii="仿宋_GB2312" w:eastAsia="仿宋_GB2312" w:hAnsi="宋体" w:hint="eastAsia"/>
          <w:sz w:val="24"/>
          <w:szCs w:val="24"/>
        </w:rPr>
        <w:t>违反本</w:t>
      </w:r>
      <w:r>
        <w:rPr>
          <w:rFonts w:ascii="仿宋_GB2312" w:eastAsia="仿宋_GB2312" w:hAnsi="宋体" w:hint="eastAsia"/>
          <w:sz w:val="24"/>
          <w:szCs w:val="24"/>
        </w:rPr>
        <w:t>承诺书</w:t>
      </w:r>
      <w:r w:rsidRPr="000742E7">
        <w:rPr>
          <w:rFonts w:ascii="仿宋_GB2312" w:eastAsia="仿宋_GB2312" w:hAnsi="宋体" w:hint="eastAsia"/>
          <w:sz w:val="24"/>
          <w:szCs w:val="24"/>
        </w:rPr>
        <w:t>约定泄露保密信息</w:t>
      </w:r>
      <w:r>
        <w:rPr>
          <w:rFonts w:ascii="仿宋_GB2312" w:eastAsia="仿宋_GB2312" w:hAnsi="宋体" w:hint="eastAsia"/>
          <w:sz w:val="24"/>
          <w:szCs w:val="24"/>
        </w:rPr>
        <w:t>而给浙商资产</w:t>
      </w:r>
      <w:r w:rsidRPr="00521D24">
        <w:rPr>
          <w:rFonts w:ascii="仿宋_GB2312" w:eastAsia="仿宋_GB2312" w:hAnsi="宋体" w:hint="eastAsia"/>
          <w:sz w:val="24"/>
          <w:szCs w:val="24"/>
        </w:rPr>
        <w:t>造成任何损失，我方同意予以足额赔偿，该损失包括但不限于：</w:t>
      </w:r>
      <w:r>
        <w:rPr>
          <w:rFonts w:ascii="仿宋_GB2312" w:eastAsia="仿宋_GB2312" w:hAnsi="宋体" w:hint="eastAsia"/>
          <w:sz w:val="24"/>
          <w:szCs w:val="24"/>
        </w:rPr>
        <w:t>浙商资产</w:t>
      </w:r>
      <w:r w:rsidRPr="00521D24">
        <w:rPr>
          <w:rFonts w:ascii="仿宋_GB2312" w:eastAsia="仿宋_GB2312" w:hAnsi="宋体" w:hint="eastAsia"/>
          <w:sz w:val="24"/>
          <w:szCs w:val="24"/>
        </w:rPr>
        <w:t>的</w:t>
      </w:r>
      <w:r w:rsidRPr="000742E7">
        <w:rPr>
          <w:rFonts w:ascii="仿宋_GB2312" w:eastAsia="仿宋_GB2312" w:hAnsi="宋体" w:hint="eastAsia"/>
          <w:sz w:val="24"/>
          <w:szCs w:val="24"/>
        </w:rPr>
        <w:t>实际损失、预期损失和要求对方赔偿损失而支付的律师费、交通费和差旅费等</w:t>
      </w:r>
      <w:r w:rsidRPr="00521D24">
        <w:rPr>
          <w:rFonts w:ascii="仿宋_GB2312" w:eastAsia="仿宋_GB2312" w:hAnsi="宋体" w:hint="eastAsia"/>
          <w:sz w:val="24"/>
          <w:szCs w:val="24"/>
        </w:rPr>
        <w:t>。</w:t>
      </w:r>
    </w:p>
    <w:p w:rsidR="00E277B9" w:rsidRPr="00521D24" w:rsidRDefault="00E277B9" w:rsidP="00E277B9">
      <w:pPr>
        <w:numPr>
          <w:ilvl w:val="0"/>
          <w:numId w:val="1"/>
        </w:numPr>
        <w:spacing w:line="480" w:lineRule="atLeast"/>
        <w:rPr>
          <w:rFonts w:ascii="仿宋_GB2312" w:eastAsia="仿宋_GB2312" w:hAnsi="宋体" w:hint="eastAsia"/>
          <w:b/>
          <w:sz w:val="24"/>
          <w:szCs w:val="24"/>
        </w:rPr>
      </w:pPr>
      <w:r w:rsidRPr="00521D24">
        <w:rPr>
          <w:rFonts w:ascii="仿宋_GB2312" w:eastAsia="仿宋_GB2312" w:hAnsi="宋体" w:hint="eastAsia"/>
          <w:b/>
          <w:sz w:val="24"/>
          <w:szCs w:val="24"/>
        </w:rPr>
        <w:t>法律适用</w:t>
      </w:r>
    </w:p>
    <w:p w:rsidR="00E277B9" w:rsidRPr="00521D24" w:rsidRDefault="00E277B9" w:rsidP="00E277B9">
      <w:pPr>
        <w:spacing w:line="480" w:lineRule="atLeast"/>
        <w:ind w:firstLineChars="200" w:firstLine="480"/>
        <w:rPr>
          <w:rFonts w:ascii="仿宋_GB2312" w:eastAsia="仿宋_GB2312" w:hAnsi="宋体" w:hint="eastAsia"/>
          <w:sz w:val="24"/>
          <w:szCs w:val="24"/>
        </w:rPr>
      </w:pPr>
      <w:r w:rsidRPr="00521D24">
        <w:rPr>
          <w:rFonts w:ascii="仿宋_GB2312" w:eastAsia="仿宋_GB2312" w:hAnsi="宋体" w:hint="eastAsia"/>
          <w:sz w:val="24"/>
          <w:szCs w:val="24"/>
        </w:rPr>
        <w:t>本承诺</w:t>
      </w:r>
      <w:r>
        <w:rPr>
          <w:rFonts w:ascii="仿宋_GB2312" w:eastAsia="仿宋_GB2312" w:hAnsi="宋体" w:hint="eastAsia"/>
          <w:sz w:val="24"/>
          <w:szCs w:val="24"/>
        </w:rPr>
        <w:t>书</w:t>
      </w:r>
      <w:r w:rsidRPr="00521D24">
        <w:rPr>
          <w:rFonts w:ascii="仿宋_GB2312" w:eastAsia="仿宋_GB2312" w:hAnsi="宋体" w:hint="eastAsia"/>
          <w:sz w:val="24"/>
          <w:szCs w:val="24"/>
        </w:rPr>
        <w:t>的</w:t>
      </w:r>
      <w:r w:rsidRPr="00521D24">
        <w:rPr>
          <w:rFonts w:ascii="仿宋_GB2312" w:eastAsia="仿宋_GB2312" w:hAnsi="宋体" w:hint="eastAsia"/>
          <w:color w:val="000000"/>
          <w:sz w:val="24"/>
          <w:szCs w:val="24"/>
        </w:rPr>
        <w:t>成立、效力、解释和履行适用中华人民共和国法律</w:t>
      </w:r>
      <w:r w:rsidRPr="00521D24">
        <w:rPr>
          <w:rFonts w:ascii="仿宋_GB2312" w:eastAsia="仿宋_GB2312" w:hAnsi="宋体" w:hint="eastAsia"/>
          <w:sz w:val="24"/>
          <w:szCs w:val="24"/>
        </w:rPr>
        <w:t>。</w:t>
      </w:r>
    </w:p>
    <w:p w:rsidR="00E277B9" w:rsidRPr="00521D24" w:rsidRDefault="00E277B9" w:rsidP="00E277B9">
      <w:pPr>
        <w:numPr>
          <w:ilvl w:val="0"/>
          <w:numId w:val="1"/>
        </w:numPr>
        <w:spacing w:line="480" w:lineRule="atLeast"/>
        <w:rPr>
          <w:rFonts w:ascii="仿宋_GB2312" w:eastAsia="仿宋_GB2312" w:hAnsi="宋体" w:hint="eastAsia"/>
          <w:b/>
          <w:sz w:val="24"/>
          <w:szCs w:val="24"/>
        </w:rPr>
      </w:pPr>
      <w:r w:rsidRPr="00521D24">
        <w:rPr>
          <w:rFonts w:ascii="仿宋_GB2312" w:eastAsia="仿宋_GB2312" w:hAnsi="宋体" w:hint="eastAsia"/>
          <w:b/>
          <w:sz w:val="24"/>
          <w:szCs w:val="24"/>
        </w:rPr>
        <w:t>争议解决</w:t>
      </w:r>
    </w:p>
    <w:p w:rsidR="00E277B9" w:rsidRPr="00521D24" w:rsidRDefault="00E277B9" w:rsidP="00E277B9">
      <w:pPr>
        <w:pStyle w:val="2"/>
        <w:tabs>
          <w:tab w:val="num" w:pos="1080"/>
        </w:tabs>
        <w:spacing w:line="480" w:lineRule="atLeast"/>
        <w:ind w:leftChars="0" w:left="0" w:firstLineChars="200" w:firstLine="480"/>
        <w:rPr>
          <w:rFonts w:ascii="仿宋_GB2312" w:eastAsia="仿宋_GB2312" w:hAnsi="宋体" w:hint="eastAsia"/>
          <w:color w:val="000000"/>
          <w:sz w:val="24"/>
          <w:szCs w:val="24"/>
        </w:rPr>
      </w:pPr>
      <w:r w:rsidRPr="00521D24">
        <w:rPr>
          <w:rFonts w:ascii="仿宋_GB2312" w:eastAsia="仿宋_GB2312" w:hAnsi="宋体" w:hint="eastAsia"/>
          <w:sz w:val="24"/>
          <w:szCs w:val="24"/>
        </w:rPr>
        <w:t>因本承诺</w:t>
      </w:r>
      <w:r>
        <w:rPr>
          <w:rFonts w:ascii="仿宋_GB2312" w:eastAsia="仿宋_GB2312" w:hAnsi="宋体" w:hint="eastAsia"/>
          <w:sz w:val="24"/>
          <w:szCs w:val="24"/>
        </w:rPr>
        <w:t>书</w:t>
      </w:r>
      <w:r w:rsidRPr="00521D24">
        <w:rPr>
          <w:rFonts w:ascii="仿宋_GB2312" w:eastAsia="仿宋_GB2312" w:hAnsi="宋体" w:hint="eastAsia"/>
          <w:sz w:val="24"/>
          <w:szCs w:val="24"/>
        </w:rPr>
        <w:t>引起或与本承诺</w:t>
      </w:r>
      <w:r>
        <w:rPr>
          <w:rFonts w:ascii="仿宋_GB2312" w:eastAsia="仿宋_GB2312" w:hAnsi="宋体" w:hint="eastAsia"/>
          <w:sz w:val="24"/>
          <w:szCs w:val="24"/>
        </w:rPr>
        <w:t>书</w:t>
      </w:r>
      <w:r w:rsidRPr="00521D24">
        <w:rPr>
          <w:rFonts w:ascii="仿宋_GB2312" w:eastAsia="仿宋_GB2312" w:hAnsi="宋体" w:hint="eastAsia"/>
          <w:sz w:val="24"/>
          <w:szCs w:val="24"/>
        </w:rPr>
        <w:t>有关的一切争议，各方均应友好协商解决；</w:t>
      </w:r>
      <w:r w:rsidRPr="00521D24">
        <w:rPr>
          <w:rFonts w:ascii="仿宋_GB2312" w:eastAsia="仿宋_GB2312" w:hAnsi="宋体" w:hint="eastAsia"/>
          <w:color w:val="000000"/>
          <w:sz w:val="24"/>
          <w:szCs w:val="24"/>
        </w:rPr>
        <w:t>如果不能解决的，任何一方均有权选择向</w:t>
      </w:r>
      <w:r>
        <w:rPr>
          <w:rFonts w:ascii="仿宋_GB2312" w:eastAsia="仿宋_GB2312" w:hAnsi="宋体" w:hint="eastAsia"/>
          <w:color w:val="000000"/>
          <w:sz w:val="24"/>
          <w:szCs w:val="24"/>
        </w:rPr>
        <w:t>浙商资产</w:t>
      </w:r>
      <w:r w:rsidRPr="00521D24">
        <w:rPr>
          <w:rFonts w:ascii="仿宋_GB2312" w:eastAsia="仿宋_GB2312" w:hAnsi="宋体" w:hint="eastAsia"/>
          <w:color w:val="000000"/>
          <w:sz w:val="24"/>
          <w:szCs w:val="24"/>
        </w:rPr>
        <w:t>所在地有管辖权的人民法院提起诉讼。</w:t>
      </w:r>
    </w:p>
    <w:p w:rsidR="00E277B9" w:rsidRPr="00521D24" w:rsidRDefault="00E277B9" w:rsidP="00E277B9">
      <w:pPr>
        <w:numPr>
          <w:ilvl w:val="0"/>
          <w:numId w:val="1"/>
        </w:numPr>
        <w:spacing w:line="480" w:lineRule="atLeast"/>
        <w:rPr>
          <w:rFonts w:ascii="仿宋_GB2312" w:eastAsia="仿宋_GB2312" w:hAnsi="宋体" w:hint="eastAsia"/>
          <w:b/>
          <w:sz w:val="24"/>
          <w:szCs w:val="24"/>
        </w:rPr>
      </w:pPr>
      <w:r w:rsidRPr="00521D24">
        <w:rPr>
          <w:rFonts w:ascii="仿宋_GB2312" w:eastAsia="仿宋_GB2312" w:hAnsi="宋体" w:hint="eastAsia"/>
          <w:b/>
          <w:sz w:val="24"/>
          <w:szCs w:val="24"/>
        </w:rPr>
        <w:t>其他约定</w:t>
      </w:r>
    </w:p>
    <w:p w:rsidR="00E277B9" w:rsidRPr="00521D24" w:rsidRDefault="00E277B9" w:rsidP="00E277B9">
      <w:pPr>
        <w:numPr>
          <w:ilvl w:val="1"/>
          <w:numId w:val="1"/>
        </w:numPr>
        <w:spacing w:line="480" w:lineRule="atLeast"/>
        <w:rPr>
          <w:rFonts w:ascii="仿宋_GB2312" w:eastAsia="仿宋_GB2312" w:hAnsi="宋体" w:hint="eastAsia"/>
          <w:sz w:val="24"/>
          <w:szCs w:val="24"/>
        </w:rPr>
      </w:pPr>
      <w:bookmarkStart w:id="2" w:name="_Ref124754116"/>
      <w:r w:rsidRPr="000742E7">
        <w:rPr>
          <w:rFonts w:ascii="仿宋_GB2312" w:eastAsia="仿宋_GB2312" w:hAnsi="宋体" w:hint="eastAsia"/>
          <w:sz w:val="24"/>
          <w:szCs w:val="24"/>
        </w:rPr>
        <w:lastRenderedPageBreak/>
        <w:t>独立性。</w:t>
      </w:r>
      <w:r w:rsidRPr="00521D24">
        <w:rPr>
          <w:rFonts w:ascii="仿宋_GB2312" w:eastAsia="仿宋_GB2312" w:hAnsi="宋体" w:hint="eastAsia"/>
          <w:sz w:val="24"/>
          <w:szCs w:val="24"/>
        </w:rPr>
        <w:t>我方所做出的承诺，不受相关协议的是否签订、解除、目的实现等情况的影响。</w:t>
      </w:r>
      <w:bookmarkEnd w:id="2"/>
    </w:p>
    <w:p w:rsidR="00E277B9" w:rsidRDefault="00E277B9" w:rsidP="00E277B9">
      <w:pPr>
        <w:numPr>
          <w:ilvl w:val="1"/>
          <w:numId w:val="1"/>
        </w:numPr>
        <w:spacing w:line="480" w:lineRule="atLeast"/>
        <w:rPr>
          <w:rFonts w:ascii="仿宋_GB2312" w:eastAsia="仿宋_GB2312" w:hAnsi="宋体" w:hint="eastAsia"/>
          <w:sz w:val="24"/>
          <w:szCs w:val="24"/>
        </w:rPr>
      </w:pPr>
      <w:bookmarkStart w:id="3" w:name="_Ref124754086"/>
      <w:r w:rsidRPr="000742E7">
        <w:rPr>
          <w:rFonts w:ascii="仿宋_GB2312" w:eastAsia="仿宋_GB2312" w:hAnsi="宋体" w:hint="eastAsia"/>
          <w:sz w:val="24"/>
          <w:szCs w:val="24"/>
        </w:rPr>
        <w:t>不可撤销性。</w:t>
      </w:r>
      <w:r w:rsidRPr="00521D24">
        <w:rPr>
          <w:rFonts w:ascii="仿宋_GB2312" w:eastAsia="仿宋_GB2312" w:hAnsi="宋体" w:hint="eastAsia"/>
          <w:sz w:val="24"/>
          <w:szCs w:val="24"/>
        </w:rPr>
        <w:t>我方所做出的承诺，不能撤回、变更且不能声明作废。</w:t>
      </w:r>
      <w:bookmarkEnd w:id="3"/>
    </w:p>
    <w:p w:rsidR="00E277B9" w:rsidRDefault="00E277B9" w:rsidP="00E277B9">
      <w:pPr>
        <w:spacing w:line="380" w:lineRule="atLeast"/>
        <w:ind w:left="992"/>
        <w:rPr>
          <w:rFonts w:ascii="仿宋_GB2312" w:eastAsia="仿宋_GB2312" w:hAnsi="宋体" w:hint="eastAsia"/>
          <w:sz w:val="24"/>
          <w:szCs w:val="24"/>
        </w:rPr>
      </w:pPr>
    </w:p>
    <w:p w:rsidR="00E277B9" w:rsidRDefault="00E277B9" w:rsidP="00E277B9">
      <w:pPr>
        <w:spacing w:line="380" w:lineRule="atLeast"/>
        <w:ind w:left="992"/>
        <w:rPr>
          <w:rFonts w:ascii="仿宋_GB2312" w:eastAsia="仿宋_GB2312" w:hAnsi="宋体" w:hint="eastAsia"/>
          <w:sz w:val="24"/>
          <w:szCs w:val="24"/>
        </w:rPr>
      </w:pPr>
    </w:p>
    <w:p w:rsidR="00E277B9" w:rsidRDefault="00E277B9" w:rsidP="00E277B9">
      <w:pPr>
        <w:spacing w:line="380" w:lineRule="atLeast"/>
        <w:ind w:left="992"/>
        <w:rPr>
          <w:rFonts w:ascii="仿宋_GB2312" w:eastAsia="仿宋_GB2312" w:hAnsi="宋体" w:hint="eastAsia"/>
          <w:sz w:val="24"/>
          <w:szCs w:val="24"/>
        </w:rPr>
      </w:pPr>
    </w:p>
    <w:p w:rsidR="00E277B9" w:rsidRDefault="00E277B9" w:rsidP="00E277B9">
      <w:pPr>
        <w:spacing w:line="380" w:lineRule="atLeast"/>
        <w:ind w:left="992"/>
        <w:rPr>
          <w:rFonts w:ascii="仿宋_GB2312" w:eastAsia="仿宋_GB2312" w:hAnsi="宋体" w:hint="eastAsia"/>
          <w:sz w:val="24"/>
          <w:szCs w:val="24"/>
        </w:rPr>
      </w:pPr>
    </w:p>
    <w:p w:rsidR="00E277B9" w:rsidRDefault="00E277B9" w:rsidP="00E277B9">
      <w:pPr>
        <w:spacing w:line="380" w:lineRule="atLeast"/>
        <w:ind w:left="992"/>
        <w:rPr>
          <w:rFonts w:ascii="仿宋_GB2312" w:eastAsia="仿宋_GB2312" w:hAnsi="宋体" w:hint="eastAsia"/>
          <w:sz w:val="24"/>
          <w:szCs w:val="24"/>
        </w:rPr>
      </w:pPr>
    </w:p>
    <w:p w:rsidR="00E277B9" w:rsidRDefault="00E277B9" w:rsidP="00E277B9">
      <w:pPr>
        <w:spacing w:line="380" w:lineRule="atLeast"/>
        <w:ind w:left="992"/>
        <w:rPr>
          <w:rFonts w:ascii="仿宋_GB2312" w:eastAsia="仿宋_GB2312" w:hAnsi="宋体" w:hint="eastAsia"/>
          <w:sz w:val="24"/>
          <w:szCs w:val="24"/>
        </w:rPr>
      </w:pPr>
    </w:p>
    <w:p w:rsidR="00E277B9" w:rsidRDefault="00E277B9" w:rsidP="00E277B9">
      <w:pPr>
        <w:spacing w:line="380" w:lineRule="atLeast"/>
        <w:ind w:left="992"/>
        <w:rPr>
          <w:rFonts w:ascii="仿宋_GB2312" w:eastAsia="仿宋_GB2312" w:hAnsi="宋体" w:hint="eastAsia"/>
          <w:sz w:val="24"/>
          <w:szCs w:val="24"/>
        </w:rPr>
      </w:pPr>
    </w:p>
    <w:p w:rsidR="00E277B9" w:rsidRPr="00521D24" w:rsidRDefault="00E277B9" w:rsidP="00E277B9">
      <w:pPr>
        <w:spacing w:line="380" w:lineRule="atLeast"/>
        <w:ind w:left="992"/>
        <w:rPr>
          <w:rFonts w:ascii="仿宋_GB2312" w:eastAsia="仿宋_GB2312" w:hAnsi="宋体" w:hint="eastAsia"/>
          <w:sz w:val="24"/>
          <w:szCs w:val="24"/>
        </w:rPr>
      </w:pPr>
    </w:p>
    <w:p w:rsidR="00E277B9" w:rsidRPr="00521D24" w:rsidRDefault="00E277B9" w:rsidP="00E277B9">
      <w:pPr>
        <w:wordWrap w:val="0"/>
        <w:spacing w:line="380" w:lineRule="atLeast"/>
        <w:ind w:right="420" w:firstLineChars="950" w:firstLine="2280"/>
        <w:jc w:val="right"/>
        <w:rPr>
          <w:rFonts w:ascii="仿宋_GB2312" w:eastAsia="仿宋_GB2312" w:hAnsi="宋体" w:hint="eastAsia"/>
          <w:sz w:val="24"/>
          <w:szCs w:val="24"/>
        </w:rPr>
      </w:pPr>
      <w:r w:rsidRPr="00521D24">
        <w:rPr>
          <w:rFonts w:ascii="仿宋_GB2312" w:eastAsia="仿宋_GB2312" w:hAnsi="宋体" w:hint="eastAsia"/>
          <w:sz w:val="24"/>
          <w:szCs w:val="24"/>
        </w:rPr>
        <w:t>承诺人（盖章）：</w:t>
      </w:r>
      <w:r>
        <w:rPr>
          <w:rFonts w:ascii="仿宋_GB2312" w:eastAsia="仿宋_GB2312" w:hAnsi="宋体" w:hint="eastAsia"/>
          <w:sz w:val="24"/>
          <w:szCs w:val="24"/>
        </w:rPr>
        <w:t xml:space="preserve">                         </w:t>
      </w:r>
    </w:p>
    <w:p w:rsidR="00E277B9" w:rsidRPr="00521D24" w:rsidRDefault="00E277B9" w:rsidP="00E277B9">
      <w:pPr>
        <w:spacing w:line="380" w:lineRule="atLeast"/>
        <w:ind w:right="420" w:firstLineChars="950" w:firstLine="2280"/>
        <w:rPr>
          <w:rFonts w:ascii="仿宋_GB2312" w:eastAsia="仿宋_GB2312" w:hAnsi="宋体" w:hint="eastAsia"/>
          <w:sz w:val="24"/>
          <w:szCs w:val="24"/>
        </w:rPr>
      </w:pPr>
      <w:r w:rsidRPr="00521D24">
        <w:rPr>
          <w:rFonts w:ascii="仿宋_GB2312" w:eastAsia="仿宋_GB2312" w:hAnsi="宋体" w:hint="eastAsia"/>
          <w:sz w:val="24"/>
          <w:szCs w:val="24"/>
        </w:rPr>
        <w:t xml:space="preserve"> </w:t>
      </w:r>
    </w:p>
    <w:p w:rsidR="00E277B9" w:rsidRPr="00521D24" w:rsidRDefault="00E277B9" w:rsidP="00E277B9">
      <w:pPr>
        <w:wordWrap w:val="0"/>
        <w:spacing w:line="380" w:lineRule="atLeast"/>
        <w:ind w:right="420" w:firstLineChars="950" w:firstLine="2280"/>
        <w:jc w:val="right"/>
        <w:rPr>
          <w:rFonts w:ascii="仿宋_GB2312" w:eastAsia="仿宋_GB2312" w:hAnsi="宋体" w:hint="eastAsia"/>
          <w:sz w:val="24"/>
          <w:szCs w:val="24"/>
        </w:rPr>
      </w:pPr>
      <w:r w:rsidRPr="00521D24">
        <w:rPr>
          <w:rFonts w:ascii="仿宋_GB2312" w:eastAsia="仿宋_GB2312" w:hAnsi="宋体" w:hint="eastAsia"/>
          <w:sz w:val="24"/>
          <w:szCs w:val="24"/>
        </w:rPr>
        <w:t>法定代表人或负责人（签字或盖签名章）：</w:t>
      </w:r>
      <w:r>
        <w:rPr>
          <w:rFonts w:ascii="仿宋_GB2312" w:eastAsia="仿宋_GB2312" w:hAnsi="宋体" w:hint="eastAsia"/>
          <w:sz w:val="24"/>
          <w:szCs w:val="24"/>
        </w:rPr>
        <w:t xml:space="preserve">   </w:t>
      </w:r>
    </w:p>
    <w:p w:rsidR="00E277B9" w:rsidRPr="00521D24" w:rsidRDefault="00E277B9" w:rsidP="00E277B9">
      <w:pPr>
        <w:spacing w:line="380" w:lineRule="atLeast"/>
        <w:jc w:val="right"/>
        <w:rPr>
          <w:rFonts w:ascii="仿宋_GB2312" w:eastAsia="仿宋_GB2312" w:hAnsi="宋体" w:hint="eastAsia"/>
          <w:sz w:val="24"/>
          <w:szCs w:val="24"/>
        </w:rPr>
      </w:pPr>
    </w:p>
    <w:p w:rsidR="00E277B9" w:rsidRPr="00521D24" w:rsidRDefault="00E277B9" w:rsidP="00E277B9">
      <w:pPr>
        <w:spacing w:line="380" w:lineRule="atLeast"/>
        <w:ind w:right="420" w:firstLineChars="950" w:firstLine="2280"/>
        <w:jc w:val="right"/>
        <w:rPr>
          <w:rFonts w:ascii="仿宋_GB2312" w:eastAsia="仿宋_GB2312" w:hAnsi="宋体" w:hint="eastAsia"/>
          <w:sz w:val="24"/>
          <w:szCs w:val="24"/>
        </w:rPr>
      </w:pPr>
      <w:r w:rsidRPr="00521D24">
        <w:rPr>
          <w:rFonts w:ascii="仿宋_GB2312" w:eastAsia="仿宋_GB2312" w:hAnsi="宋体" w:hint="eastAsia"/>
          <w:sz w:val="24"/>
          <w:szCs w:val="24"/>
        </w:rPr>
        <w:t>签署时间：【      】年【   】月【    】日</w:t>
      </w:r>
    </w:p>
    <w:p w:rsidR="001624B4" w:rsidRPr="00E277B9" w:rsidRDefault="001624B4"/>
    <w:sectPr w:rsidR="001624B4" w:rsidRPr="00E277B9" w:rsidSect="001624B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16" w:rsidRDefault="002C7016" w:rsidP="00D0657C">
      <w:r>
        <w:separator/>
      </w:r>
    </w:p>
  </w:endnote>
  <w:endnote w:type="continuationSeparator" w:id="0">
    <w:p w:rsidR="002C7016" w:rsidRDefault="002C7016" w:rsidP="00D0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16" w:rsidRDefault="002C7016" w:rsidP="00D0657C">
      <w:r>
        <w:separator/>
      </w:r>
    </w:p>
  </w:footnote>
  <w:footnote w:type="continuationSeparator" w:id="0">
    <w:p w:rsidR="002C7016" w:rsidRDefault="002C7016" w:rsidP="00D0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31069"/>
    <w:multiLevelType w:val="multilevel"/>
    <w:tmpl w:val="22BE482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03B4"/>
    <w:rsid w:val="000104F7"/>
    <w:rsid w:val="000274CD"/>
    <w:rsid w:val="00055EAE"/>
    <w:rsid w:val="0005761E"/>
    <w:rsid w:val="0006313A"/>
    <w:rsid w:val="00095247"/>
    <w:rsid w:val="001624B4"/>
    <w:rsid w:val="001B358E"/>
    <w:rsid w:val="00265A3A"/>
    <w:rsid w:val="00275038"/>
    <w:rsid w:val="002C7016"/>
    <w:rsid w:val="002D15B7"/>
    <w:rsid w:val="00316C0D"/>
    <w:rsid w:val="00355053"/>
    <w:rsid w:val="00374EB4"/>
    <w:rsid w:val="003B2069"/>
    <w:rsid w:val="003C7301"/>
    <w:rsid w:val="004027FF"/>
    <w:rsid w:val="0042246D"/>
    <w:rsid w:val="00557958"/>
    <w:rsid w:val="007F4183"/>
    <w:rsid w:val="008A5106"/>
    <w:rsid w:val="00907113"/>
    <w:rsid w:val="00985591"/>
    <w:rsid w:val="00A726B9"/>
    <w:rsid w:val="00AA16F5"/>
    <w:rsid w:val="00AC617D"/>
    <w:rsid w:val="00B160A6"/>
    <w:rsid w:val="00B76DF6"/>
    <w:rsid w:val="00B94398"/>
    <w:rsid w:val="00BB5A90"/>
    <w:rsid w:val="00C43F71"/>
    <w:rsid w:val="00CA5D9E"/>
    <w:rsid w:val="00CB41E6"/>
    <w:rsid w:val="00D02B7E"/>
    <w:rsid w:val="00D0657C"/>
    <w:rsid w:val="00D077DF"/>
    <w:rsid w:val="00D44AC1"/>
    <w:rsid w:val="00D60553"/>
    <w:rsid w:val="00DD71D1"/>
    <w:rsid w:val="00E277B9"/>
    <w:rsid w:val="00EA03B4"/>
    <w:rsid w:val="00F33A61"/>
    <w:rsid w:val="00FF2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6F501"/>
  <w15:docId w15:val="{026984BE-3D66-4EF4-A78F-4A86C294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57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0657C"/>
    <w:rPr>
      <w:sz w:val="18"/>
      <w:szCs w:val="18"/>
    </w:rPr>
  </w:style>
  <w:style w:type="paragraph" w:styleId="a6">
    <w:name w:val="footer"/>
    <w:basedOn w:val="a"/>
    <w:link w:val="a7"/>
    <w:uiPriority w:val="99"/>
    <w:unhideWhenUsed/>
    <w:rsid w:val="00D0657C"/>
    <w:pPr>
      <w:tabs>
        <w:tab w:val="center" w:pos="4153"/>
        <w:tab w:val="right" w:pos="8306"/>
      </w:tabs>
      <w:snapToGrid w:val="0"/>
      <w:jc w:val="left"/>
    </w:pPr>
    <w:rPr>
      <w:sz w:val="18"/>
      <w:szCs w:val="18"/>
    </w:rPr>
  </w:style>
  <w:style w:type="character" w:customStyle="1" w:styleId="a7">
    <w:name w:val="页脚 字符"/>
    <w:basedOn w:val="a0"/>
    <w:link w:val="a6"/>
    <w:uiPriority w:val="99"/>
    <w:rsid w:val="00D0657C"/>
    <w:rPr>
      <w:sz w:val="18"/>
      <w:szCs w:val="18"/>
    </w:rPr>
  </w:style>
  <w:style w:type="paragraph" w:styleId="2">
    <w:name w:val="Body Text Indent 2"/>
    <w:basedOn w:val="a"/>
    <w:link w:val="2Char"/>
    <w:uiPriority w:val="99"/>
    <w:semiHidden/>
    <w:unhideWhenUsed/>
    <w:rsid w:val="00E277B9"/>
    <w:pPr>
      <w:spacing w:after="120" w:line="480" w:lineRule="auto"/>
      <w:ind w:leftChars="200" w:left="420"/>
    </w:pPr>
    <w:rPr>
      <w:rFonts w:ascii="Calibri" w:eastAsia="宋体" w:hAnsi="Calibri" w:cs="Times New Roman"/>
    </w:rPr>
  </w:style>
  <w:style w:type="character" w:customStyle="1" w:styleId="20">
    <w:name w:val="正文文本缩进 2 字符"/>
    <w:basedOn w:val="a0"/>
    <w:uiPriority w:val="99"/>
    <w:semiHidden/>
    <w:rsid w:val="00E277B9"/>
  </w:style>
  <w:style w:type="character" w:customStyle="1" w:styleId="2Char">
    <w:name w:val="正文文本缩进 2 Char"/>
    <w:basedOn w:val="a0"/>
    <w:link w:val="2"/>
    <w:uiPriority w:val="99"/>
    <w:semiHidden/>
    <w:rsid w:val="00E277B9"/>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廖承芳</dc:creator>
  <cp:keywords/>
  <dc:description/>
  <cp:lastModifiedBy>朱爽</cp:lastModifiedBy>
  <cp:revision>39</cp:revision>
  <cp:lastPrinted>2020-08-18T01:30:00Z</cp:lastPrinted>
  <dcterms:created xsi:type="dcterms:W3CDTF">2020-08-17T12:15:00Z</dcterms:created>
  <dcterms:modified xsi:type="dcterms:W3CDTF">2020-11-23T08:12:00Z</dcterms:modified>
</cp:coreProperties>
</file>